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4B1" w:rsidRPr="00E566C8" w:rsidRDefault="00AB34B1" w:rsidP="00AB34B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2025 жылғы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шілде</w:t>
      </w: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:rsidR="00AB34B1" w:rsidRPr="00E566C8" w:rsidRDefault="00AB34B1" w:rsidP="00AB34B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:rsidR="00AB34B1" w:rsidRPr="00E566C8" w:rsidRDefault="00AB34B1" w:rsidP="00AB34B1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 жылғы 3 тамыздағы №286 Қоғамдық тыңдауларды өткізудің бекітілген қағидаларына сәйкес 2021 ж. 19 тамыз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дан бастап, (</w:t>
      </w:r>
      <w:r w:rsidRPr="00807124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https://hearings.ndbecology.gov.kz/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) Ақпараттық жүйеде 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«Қоғамдық тыңдаулар» айдарында қоғамдық тыңдаулар бойынша ақпаратты орналастыру жұмысы басталғанын атап өтеміз. </w:t>
      </w:r>
    </w:p>
    <w:p w:rsidR="00AB34B1" w:rsidRPr="00E566C8" w:rsidRDefault="00AB34B1" w:rsidP="00AB34B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 м.а. 2021 жылғы 3 тамыздағы №286 бұйрығымен бекітілген Қоғамдық тыңдауларды өткізу қағидаларына (бұдан әрі – Қағидалар) сәйкес, облыстардың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және республикалық маңызы бар қалалардың жергілікті атқарушы органдарының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реттеудің аумақтық басқармаларының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 орналастырылғаны анықталды (1-кесте):</w:t>
      </w:r>
    </w:p>
    <w:p w:rsidR="00AB34B1" w:rsidRPr="00E566C8" w:rsidRDefault="00D026CD" w:rsidP="00AB34B1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187</w:t>
      </w:r>
      <w:r w:rsidR="00AB34B1"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B34B1"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хабарландыру;</w:t>
      </w:r>
    </w:p>
    <w:p w:rsidR="00AB34B1" w:rsidRPr="00E566C8" w:rsidRDefault="00D026CD" w:rsidP="00AB34B1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331</w:t>
      </w:r>
      <w:r w:rsidR="00AB34B1"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B34B1"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хаттама.</w:t>
      </w:r>
    </w:p>
    <w:p w:rsidR="00AB34B1" w:rsidRPr="00E566C8" w:rsidRDefault="00AB34B1" w:rsidP="00AB34B1">
      <w:pPr>
        <w:suppressAutoHyphens/>
        <w:spacing w:after="0" w:line="240" w:lineRule="auto"/>
        <w:ind w:left="633" w:firstLine="176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 w:rsidR="00D026CD">
        <w:rPr>
          <w:rFonts w:ascii="Times New Roman" w:eastAsia="Calibri" w:hAnsi="Times New Roman" w:cs="Times New Roman"/>
          <w:b/>
          <w:sz w:val="24"/>
          <w:szCs w:val="24"/>
          <w:lang w:val="kk-KZ"/>
        </w:rPr>
        <w:t>110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бұзушылық:</w:t>
      </w:r>
    </w:p>
    <w:p w:rsidR="00AB34B1" w:rsidRPr="00E566C8" w:rsidRDefault="00D026CD" w:rsidP="00AB34B1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38</w:t>
      </w:r>
      <w:r w:rsidR="00AB34B1"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B34B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B34B1"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 бойынша;</w:t>
      </w:r>
    </w:p>
    <w:p w:rsidR="00AB34B1" w:rsidRPr="00E566C8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</w:t>
      </w:r>
      <w:r w:rsidRPr="00E566C8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proofErr w:type="gramStart"/>
      <w:r w:rsidR="00D026CD">
        <w:rPr>
          <w:rFonts w:ascii="Times New Roman" w:eastAsia="Calibri" w:hAnsi="Times New Roman" w:cs="Times New Roman"/>
          <w:b/>
          <w:sz w:val="24"/>
          <w:szCs w:val="24"/>
          <w:lang w:val="kk-KZ"/>
        </w:rPr>
        <w:t>72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</w:t>
      </w:r>
      <w:proofErr w:type="gramEnd"/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хаттама бойынша. </w:t>
      </w:r>
    </w:p>
    <w:p w:rsidR="00AB34B1" w:rsidRPr="00E566C8" w:rsidRDefault="00AB34B1" w:rsidP="00AB34B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1-кесте</w:t>
      </w:r>
    </w:p>
    <w:p w:rsidR="00AB34B1" w:rsidRPr="00E566C8" w:rsidRDefault="00AB34B1" w:rsidP="00AB34B1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B34B1" w:rsidRPr="00E566C8" w:rsidRDefault="00AB34B1" w:rsidP="00AB34B1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AB34B1" w:rsidRPr="00E566C8" w:rsidTr="004D1080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AB34B1" w:rsidRPr="00E566C8" w:rsidTr="004D1080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34" w:type="dxa"/>
            <w:shd w:val="clear" w:color="auto" w:fill="92D050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B34B1" w:rsidRPr="00E566C8" w:rsidTr="004D1080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AB34B1" w:rsidRPr="00E566C8" w:rsidRDefault="00AB34B1" w:rsidP="004D1080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AB34B1" w:rsidRPr="00E566C8" w:rsidRDefault="00AB34B1" w:rsidP="004D1080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:rsidR="00AB34B1" w:rsidRPr="00E566C8" w:rsidRDefault="00AB34B1" w:rsidP="004D1080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AB34B1" w:rsidRPr="00E566C8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026CD" w:rsidRPr="00E566C8" w:rsidTr="00CD521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6B4163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6B4163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26CD" w:rsidRPr="00E566C8" w:rsidTr="00CD521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465A7F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D026CD" w:rsidRPr="00E566C8" w:rsidTr="00CD5214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6C3E0D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D026CD" w:rsidRPr="00E566C8" w:rsidTr="00BA60B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105E1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D026CD" w:rsidRPr="00E566C8" w:rsidTr="00BA60B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D026CD" w:rsidRPr="00E566C8" w:rsidTr="00BA60B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D026CD" w:rsidRPr="00E566C8" w:rsidTr="00BA60B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D026CD" w:rsidRPr="00E566C8" w:rsidTr="00BA60B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26CD" w:rsidRPr="00E566C8" w:rsidTr="00BA60B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</w:tr>
      <w:tr w:rsidR="00D026CD" w:rsidRPr="00E566C8" w:rsidTr="00BA60B4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D026CD" w:rsidRPr="00E566C8" w:rsidTr="00BA60B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D026CD" w:rsidRPr="00E566C8" w:rsidTr="00BA60B4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10281B" w:rsidRDefault="00D026CD" w:rsidP="00D026C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  1</w:t>
            </w:r>
          </w:p>
        </w:tc>
      </w:tr>
      <w:tr w:rsidR="00D026CD" w:rsidRPr="00E566C8" w:rsidTr="00D0090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2162BF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26CD" w:rsidRPr="00E566C8" w:rsidTr="00D0090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9D6D2F" w:rsidRDefault="00D026CD" w:rsidP="00D026CD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</w:tr>
      <w:tr w:rsidR="00D026CD" w:rsidRPr="00E566C8" w:rsidTr="00D0090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26CD" w:rsidRPr="00E566C8" w:rsidTr="00D0090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D026CD" w:rsidRPr="00E566C8" w:rsidTr="00D0090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D026CD" w:rsidRPr="00E566C8" w:rsidTr="00D0090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D026CD" w:rsidRPr="00E566C8" w:rsidTr="00D0090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474674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D026CD" w:rsidRPr="00E566C8" w:rsidTr="00D0090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40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D026CD" w:rsidRPr="00E566C8" w:rsidTr="00A92629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:rsidR="00D026CD" w:rsidRPr="00E566C8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Мамыр</w:t>
            </w:r>
            <w:r w:rsidRPr="00E56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187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38</w:t>
            </w:r>
            <w:bookmarkStart w:id="0" w:name="_GoBack"/>
            <w:bookmarkEnd w:id="0"/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72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26CD" w:rsidRPr="007640F9" w:rsidRDefault="00D026CD" w:rsidP="00D026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110</w:t>
            </w:r>
          </w:p>
        </w:tc>
      </w:tr>
    </w:tbl>
    <w:p w:rsidR="00AB34B1" w:rsidRPr="00E566C8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B34B1" w:rsidRPr="00E566C8" w:rsidRDefault="00AB34B1" w:rsidP="00AB34B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Абай облысы (22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),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Алматы облысы (22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),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Ақмола облысы (19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,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Шығыс Қазақстан облысы </w:t>
      </w:r>
      <w:r w:rsidRPr="0092462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(19), 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Ұлытау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облысы (14)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және Түркістан облысы (10)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.</w:t>
      </w:r>
    </w:p>
    <w:p w:rsidR="00AB34B1" w:rsidRPr="00203593" w:rsidRDefault="00AB34B1" w:rsidP="00AB34B1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Ең жиі бұзушылықтардың бірі-Қағидалардың 29-тармағын бұзу болып табылатын ЖАО интернет-ресурстарында өткізілген қоғамдық тыңдаулар хаттамасының болмауы.</w:t>
      </w:r>
      <w:r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Осылайша, Қағидалардың 46-тармағының бұзушылықтары анықталды - </w:t>
      </w:r>
      <w:r w:rsidRPr="00203593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Алматы облысы (18</w:t>
      </w:r>
      <w:r w:rsidRPr="00203593">
        <w:rPr>
          <w:rFonts w:ascii="Times New Roman" w:eastAsia="Calibri" w:hAnsi="Times New Roman" w:cs="Times New Roman"/>
          <w:i/>
          <w:sz w:val="24"/>
          <w:szCs w:val="24"/>
          <w:lang w:val="kk-KZ"/>
        </w:rPr>
        <w:t>),</w:t>
      </w:r>
      <w:r w:rsidRPr="00203593">
        <w:rPr>
          <w:rFonts w:ascii="Calibri" w:eastAsia="Calibri" w:hAnsi="Calibri" w:cs="Calibri"/>
          <w:i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Абай облысы (13</w:t>
      </w:r>
      <w:r w:rsidRPr="00203593">
        <w:rPr>
          <w:rFonts w:ascii="Times New Roman" w:eastAsia="Calibri" w:hAnsi="Times New Roman" w:cs="Times New Roman"/>
          <w:i/>
          <w:sz w:val="24"/>
          <w:szCs w:val="24"/>
          <w:lang w:val="kk-KZ"/>
        </w:rPr>
        <w:t>),</w:t>
      </w:r>
      <w:r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және Ұлытау облысында (9</w:t>
      </w:r>
      <w:r w:rsidRPr="00203593">
        <w:rPr>
          <w:rFonts w:ascii="Times New Roman" w:eastAsia="Calibri" w:hAnsi="Times New Roman" w:cs="Times New Roman"/>
          <w:i/>
          <w:sz w:val="24"/>
          <w:szCs w:val="24"/>
          <w:lang w:val="kk-KZ"/>
        </w:rPr>
        <w:t>).</w:t>
      </w: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AB34B1" w:rsidRPr="00203593" w:rsidRDefault="00AB34B1" w:rsidP="00AB34B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B34B1" w:rsidRPr="00203593" w:rsidRDefault="00AB34B1" w:rsidP="00AB34B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035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:rsidR="00AB34B1" w:rsidRPr="00203593" w:rsidRDefault="00AB34B1" w:rsidP="00AB34B1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B34B1" w:rsidRPr="00203593" w:rsidRDefault="00AB34B1" w:rsidP="00AB34B1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0359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AB34B1" w:rsidRPr="00203593" w:rsidTr="004D1080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AB34B1" w:rsidRPr="00203593" w:rsidTr="004D1080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B34B1" w:rsidRPr="00203593" w:rsidTr="004D1080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B34B1" w:rsidRPr="00203593" w:rsidTr="004D1080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қпараттық жүйе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34B1" w:rsidRPr="00203593" w:rsidRDefault="00AB34B1" w:rsidP="004D108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4D10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B34B1" w:rsidRPr="00203593" w:rsidTr="004D1080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Ақмола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Ақтөбе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5673E6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Ш</w:t>
            </w:r>
            <w:r w:rsidRPr="00203593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Қызылорда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203593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Pr="00281C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AB34B1" w:rsidRPr="00203593" w:rsidTr="004D1080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2035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1C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AB34B1" w:rsidRPr="00203593" w:rsidTr="004D1080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Шілде</w:t>
            </w:r>
            <w:r w:rsidRPr="00203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203593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2035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34B1" w:rsidRPr="00203593" w:rsidRDefault="00AB34B1" w:rsidP="00AB34B1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Calibri" w:eastAsia="Calibri" w:hAnsi="Calibri" w:cs="Calibri"/>
              </w:rPr>
              <w:t>262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34B1" w:rsidRPr="00773506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Calibri" w:eastAsia="Calibri" w:hAnsi="Calibri" w:cs="Calibri"/>
                <w:lang w:val="kk-KZ"/>
              </w:rPr>
              <w:t>262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21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C21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34B1" w:rsidRPr="00773506" w:rsidRDefault="00AB34B1" w:rsidP="00AB34B1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34B1" w:rsidRPr="00281C21" w:rsidRDefault="00AB34B1" w:rsidP="00AB34B1">
            <w:pPr>
              <w:widowControl w:val="0"/>
              <w:suppressAutoHyphens/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44</w:t>
            </w:r>
          </w:p>
        </w:tc>
      </w:tr>
    </w:tbl>
    <w:p w:rsidR="00D720E1" w:rsidRDefault="00D720E1"/>
    <w:sectPr w:rsidR="00D72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B1"/>
    <w:rsid w:val="00AB34B1"/>
    <w:rsid w:val="00D026CD"/>
    <w:rsid w:val="00D7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99477"/>
  <w15:chartTrackingRefBased/>
  <w15:docId w15:val="{39D02F5F-B932-4A2E-B505-58E34FDD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4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702</Words>
  <Characters>4004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Асель Имангалиева</cp:lastModifiedBy>
  <cp:revision>2</cp:revision>
  <dcterms:created xsi:type="dcterms:W3CDTF">2025-09-10T05:00:00Z</dcterms:created>
  <dcterms:modified xsi:type="dcterms:W3CDTF">2025-09-11T05:40:00Z</dcterms:modified>
</cp:coreProperties>
</file>