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A59" w:rsidRPr="007640F9" w:rsidRDefault="00926A59" w:rsidP="00926A59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Анализ работы Интернет-ресурсов местных исполнительных органов по доступности населения к информации о процессах принятия решений </w:t>
      </w:r>
      <w:r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за </w:t>
      </w:r>
      <w:r w:rsidR="00F00A53">
        <w:rPr>
          <w:rFonts w:ascii="Times New Roman" w:eastAsia="Times New Roman" w:hAnsi="Times New Roman" w:cs="Times New Roman"/>
          <w:b/>
          <w:bCs/>
          <w:sz w:val="24"/>
          <w:szCs w:val="24"/>
        </w:rPr>
        <w:t>март</w:t>
      </w:r>
      <w:r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5</w:t>
      </w:r>
      <w:r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года</w:t>
      </w:r>
      <w:r w:rsidRPr="007640F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:rsidR="00926A59" w:rsidRPr="007640F9" w:rsidRDefault="00926A59" w:rsidP="00926A59">
      <w:pPr>
        <w:widowControl w:val="0"/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Министерство экологии и природных ресурсов Республики Казахстан, подводя итоги мониторинга доступности населения к информации о процессах принятия решений на Интернет-ресурсах государственных органов и учета мнения общественности, отмечает следующее.</w:t>
      </w:r>
    </w:p>
    <w:p w:rsidR="00926A59" w:rsidRPr="007640F9" w:rsidRDefault="00926A59" w:rsidP="00926A59">
      <w:pPr>
        <w:suppressAutoHyphens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40F9">
        <w:rPr>
          <w:rFonts w:ascii="Times New Roman" w:eastAsia="Consolas" w:hAnsi="Times New Roman" w:cs="Times New Roman"/>
          <w:sz w:val="24"/>
          <w:szCs w:val="24"/>
        </w:rPr>
        <w:t xml:space="preserve">С 19 августа 2021 г. начата работа по размещению на Едином экологическом портале (http://ecoportal.kz) в рубрике «Общественные слушания» информации по общественным слушаниям на основании Правил проведения общественных слушаний от 3 </w:t>
      </w:r>
      <w:r w:rsidRPr="007640F9"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Pr="007640F9">
        <w:rPr>
          <w:rFonts w:ascii="Times New Roman" w:eastAsia="Consolas" w:hAnsi="Times New Roman" w:cs="Times New Roman"/>
          <w:sz w:val="24"/>
          <w:szCs w:val="24"/>
        </w:rPr>
        <w:t xml:space="preserve"> 2021 года, № 286.</w:t>
      </w:r>
    </w:p>
    <w:p w:rsidR="00926A59" w:rsidRPr="007640F9" w:rsidRDefault="00926A59" w:rsidP="00926A59">
      <w:pPr>
        <w:widowControl w:val="0"/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640F9">
        <w:rPr>
          <w:rFonts w:ascii="Times New Roman" w:eastAsia="Times New Roman" w:hAnsi="Times New Roman" w:cs="Times New Roman"/>
          <w:sz w:val="24"/>
          <w:szCs w:val="24"/>
        </w:rPr>
        <w:t xml:space="preserve">По итогам мониторинга официальных Интернет-ресурсов территориальных управлений природных ресурсов и регулирования природопользования местных исполнительных органов </w:t>
      </w:r>
      <w:r w:rsidRPr="007640F9">
        <w:rPr>
          <w:rFonts w:ascii="Times New Roman" w:eastAsia="Times New Roman" w:hAnsi="Times New Roman" w:cs="Times New Roman"/>
          <w:i/>
          <w:sz w:val="24"/>
          <w:szCs w:val="24"/>
        </w:rPr>
        <w:t xml:space="preserve">(далее – МИО) </w:t>
      </w:r>
      <w:r w:rsidRPr="007640F9">
        <w:rPr>
          <w:rFonts w:ascii="Times New Roman" w:eastAsia="Times New Roman" w:hAnsi="Times New Roman" w:cs="Times New Roman"/>
          <w:sz w:val="24"/>
          <w:szCs w:val="24"/>
        </w:rPr>
        <w:t xml:space="preserve">областей </w:t>
      </w:r>
      <w:r w:rsidRPr="007640F9">
        <w:rPr>
          <w:rFonts w:ascii="Times New Roman" w:eastAsia="Times New Roman" w:hAnsi="Times New Roman" w:cs="Times New Roman"/>
          <w:i/>
          <w:sz w:val="24"/>
          <w:szCs w:val="24"/>
        </w:rPr>
        <w:t xml:space="preserve">(далее – обл.) </w:t>
      </w:r>
      <w:r w:rsidRPr="007640F9">
        <w:rPr>
          <w:rFonts w:ascii="Times New Roman" w:eastAsia="Times New Roman" w:hAnsi="Times New Roman" w:cs="Times New Roman"/>
          <w:sz w:val="24"/>
          <w:szCs w:val="24"/>
        </w:rPr>
        <w:t xml:space="preserve">и городов республиканского значения, </w:t>
      </w:r>
      <w:r w:rsidRPr="007640F9">
        <w:rPr>
          <w:rFonts w:ascii="Times New Roman" w:eastAsia="Times New Roman" w:hAnsi="Times New Roman" w:cs="Times New Roman"/>
          <w:bCs/>
          <w:sz w:val="24"/>
          <w:szCs w:val="24"/>
        </w:rPr>
        <w:t xml:space="preserve">согласно Правилам проведения общественных слушаний, утвержденных Приказом министра экологии, геологии и природных ресурсов РК от </w:t>
      </w:r>
      <w:r w:rsidRPr="007640F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3 августа </w:t>
      </w:r>
      <w:r w:rsidRPr="007640F9">
        <w:rPr>
          <w:rFonts w:ascii="Times New Roman" w:eastAsia="Times New Roman" w:hAnsi="Times New Roman" w:cs="Times New Roman"/>
          <w:bCs/>
          <w:sz w:val="24"/>
          <w:szCs w:val="24"/>
        </w:rPr>
        <w:t>2021 года №</w:t>
      </w:r>
      <w:r w:rsidRPr="007640F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286</w:t>
      </w:r>
      <w:r w:rsidRPr="007640F9">
        <w:rPr>
          <w:rFonts w:ascii="Times New Roman" w:eastAsia="Times New Roman" w:hAnsi="Times New Roman" w:cs="Times New Roman"/>
          <w:bCs/>
          <w:sz w:val="24"/>
          <w:szCs w:val="24"/>
        </w:rPr>
        <w:t xml:space="preserve"> (далее – Правила), выявлено размещение (таблица 1): </w:t>
      </w:r>
    </w:p>
    <w:p w:rsidR="00926A59" w:rsidRPr="007640F9" w:rsidRDefault="00FF6909" w:rsidP="00926A59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213</w:t>
      </w:r>
      <w:r w:rsidR="00926A59"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926A59" w:rsidRPr="007640F9">
        <w:rPr>
          <w:rFonts w:ascii="Times New Roman" w:eastAsia="Times New Roman" w:hAnsi="Times New Roman" w:cs="Times New Roman"/>
          <w:bCs/>
          <w:sz w:val="24"/>
          <w:szCs w:val="24"/>
        </w:rPr>
        <w:t>– объявлений;</w:t>
      </w:r>
    </w:p>
    <w:p w:rsidR="00926A59" w:rsidRPr="007640F9" w:rsidRDefault="00FF6909" w:rsidP="00926A59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183</w:t>
      </w:r>
      <w:r w:rsidR="00926A59"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926A59" w:rsidRPr="007640F9">
        <w:rPr>
          <w:rFonts w:ascii="Times New Roman" w:eastAsia="Times New Roman" w:hAnsi="Times New Roman" w:cs="Times New Roman"/>
          <w:bCs/>
          <w:sz w:val="24"/>
          <w:szCs w:val="24"/>
        </w:rPr>
        <w:t xml:space="preserve">– протоколов. </w:t>
      </w:r>
    </w:p>
    <w:p w:rsidR="00926A59" w:rsidRPr="007640F9" w:rsidRDefault="00926A59" w:rsidP="00926A59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640F9">
        <w:rPr>
          <w:rFonts w:ascii="Times New Roman" w:eastAsia="Times New Roman" w:hAnsi="Times New Roman" w:cs="Times New Roman"/>
          <w:bCs/>
          <w:sz w:val="24"/>
          <w:szCs w:val="24"/>
        </w:rPr>
        <w:t>Из них: нарушений:</w:t>
      </w:r>
      <w:r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926A59" w:rsidRPr="007640F9" w:rsidRDefault="00926A59" w:rsidP="00926A59">
      <w:pPr>
        <w:widowControl w:val="0"/>
        <w:numPr>
          <w:ilvl w:val="0"/>
          <w:numId w:val="2"/>
        </w:numPr>
        <w:suppressAutoHyphens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3</w:t>
      </w:r>
      <w:r w:rsidR="00A659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7</w:t>
      </w:r>
      <w:r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r w:rsidRPr="007640F9">
        <w:rPr>
          <w:rFonts w:ascii="Times New Roman" w:eastAsia="Times New Roman" w:hAnsi="Times New Roman" w:cs="Times New Roman"/>
          <w:bCs/>
          <w:sz w:val="24"/>
          <w:szCs w:val="24"/>
        </w:rPr>
        <w:t>по объявлениям;</w:t>
      </w:r>
      <w:r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926A59" w:rsidRPr="007640F9" w:rsidRDefault="00FF6909" w:rsidP="00926A59">
      <w:pPr>
        <w:widowControl w:val="0"/>
        <w:numPr>
          <w:ilvl w:val="0"/>
          <w:numId w:val="2"/>
        </w:numPr>
        <w:suppressAutoHyphens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48</w:t>
      </w:r>
      <w:r w:rsidR="00926A59"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r w:rsidR="00926A59" w:rsidRPr="007640F9">
        <w:rPr>
          <w:rFonts w:ascii="Times New Roman" w:eastAsia="Times New Roman" w:hAnsi="Times New Roman" w:cs="Times New Roman"/>
          <w:bCs/>
          <w:sz w:val="24"/>
          <w:szCs w:val="24"/>
        </w:rPr>
        <w:t>по протоколам.</w:t>
      </w:r>
    </w:p>
    <w:p w:rsidR="00926A59" w:rsidRPr="007640F9" w:rsidRDefault="00926A59" w:rsidP="00926A59">
      <w:pPr>
        <w:widowControl w:val="0"/>
        <w:shd w:val="clear" w:color="auto" w:fill="FFFFFF"/>
        <w:suppressAutoHyphens/>
        <w:spacing w:before="120" w:after="0" w:line="317" w:lineRule="exact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1</w:t>
      </w:r>
    </w:p>
    <w:p w:rsidR="00926A59" w:rsidRPr="007640F9" w:rsidRDefault="00926A59" w:rsidP="00926A59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t>Количество выявленных нарушений в форме открытых собраний</w:t>
      </w:r>
    </w:p>
    <w:tbl>
      <w:tblPr>
        <w:tblpPr w:leftFromText="180" w:rightFromText="180" w:vertAnchor="text" w:horzAnchor="page" w:tblpX="805" w:tblpY="284"/>
        <w:tblW w:w="10758" w:type="dxa"/>
        <w:tblLayout w:type="fixed"/>
        <w:tblLook w:val="04A0" w:firstRow="1" w:lastRow="0" w:firstColumn="1" w:lastColumn="0" w:noHBand="0" w:noVBand="1"/>
      </w:tblPr>
      <w:tblGrid>
        <w:gridCol w:w="381"/>
        <w:gridCol w:w="1408"/>
        <w:gridCol w:w="512"/>
        <w:gridCol w:w="528"/>
        <w:gridCol w:w="754"/>
        <w:gridCol w:w="513"/>
        <w:gridCol w:w="513"/>
        <w:gridCol w:w="513"/>
        <w:gridCol w:w="641"/>
        <w:gridCol w:w="516"/>
        <w:gridCol w:w="513"/>
        <w:gridCol w:w="513"/>
        <w:gridCol w:w="641"/>
        <w:gridCol w:w="513"/>
        <w:gridCol w:w="641"/>
        <w:gridCol w:w="646"/>
        <w:gridCol w:w="771"/>
        <w:gridCol w:w="241"/>
      </w:tblGrid>
      <w:tr w:rsidR="00926A59" w:rsidRPr="007640F9" w:rsidTr="00700EE9">
        <w:trPr>
          <w:trHeight w:val="358"/>
        </w:trPr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ind w:left="-3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9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241" w:type="dxa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ind w:firstLine="176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926A59" w:rsidRPr="007640F9" w:rsidTr="00700EE9">
        <w:trPr>
          <w:trHeight w:val="12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рубрике «Общественные слушания»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41" w:type="dxa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ind w:firstLine="176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926A59" w:rsidRPr="007640F9" w:rsidTr="00700EE9">
        <w:trPr>
          <w:gridAfter w:val="1"/>
          <w:wAfter w:w="241" w:type="dxa"/>
          <w:trHeight w:val="349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объявление  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926A59" w:rsidRPr="007640F9" w:rsidRDefault="00926A59" w:rsidP="00700EE9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 сроков (менее 30 кален дней)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926A59" w:rsidRPr="007640F9" w:rsidRDefault="00926A59" w:rsidP="00700EE9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слушаний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на сайте МИО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Отсутствует на </w:t>
            </w: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0" w:name="_Hlk89793050"/>
            <w:bookmarkStart w:id="1" w:name="_Hlk60140467"/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4 рабочих дней</w:t>
            </w:r>
            <w:bookmarkEnd w:id="0"/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1"/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926A59" w:rsidRPr="007640F9" w:rsidTr="00700EE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Астана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F00A53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6B4163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6B4163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26A59" w:rsidRPr="007640F9" w:rsidTr="00700EE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F00A53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F00A53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F00A53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F00A53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F00A53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F00A53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</w:tr>
      <w:tr w:rsidR="00926A59" w:rsidRPr="007640F9" w:rsidTr="00700EE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4E5228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4E5228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4E5228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4E5228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4E5228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926A59" w:rsidRPr="007640F9" w:rsidTr="00700EE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621EF3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621EF3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26A59" w:rsidRPr="007640F9" w:rsidTr="00700EE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4B7F99" w:rsidP="00700EE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 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4B7F9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4B7F9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4B7F9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4B7F9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</w:tr>
      <w:tr w:rsidR="00926A59" w:rsidRPr="007640F9" w:rsidTr="00700EE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4B7F9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4B7F9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4B7F9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4B7F9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</w:tr>
      <w:tr w:rsidR="00926A59" w:rsidRPr="007640F9" w:rsidTr="00700EE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4B7F9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4B7F9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4B7F9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4B7F9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26A59" w:rsidRPr="007640F9" w:rsidTr="00700EE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023D8F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023D8F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26A59" w:rsidRPr="007640F9" w:rsidTr="00700EE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5733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5733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26A59" w:rsidRPr="007640F9" w:rsidTr="00700EE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9573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5733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5733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A659CA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A659CA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26A59" w:rsidRPr="007640F9" w:rsidTr="00700EE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E831E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493380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26A59" w:rsidRPr="007640F9" w:rsidTr="00700EE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</w:t>
            </w: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493380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lastRenderedPageBreak/>
              <w:t>18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493380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926A59" w:rsidRPr="007640F9" w:rsidTr="00700EE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23C8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23C8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2162BF" w:rsidRDefault="009223C8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0B03AF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926A59" w:rsidRPr="007640F9" w:rsidTr="00700EE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6507E1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6507E1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6507E1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6507E1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6507E1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6507E1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9D6D2F" w:rsidRDefault="006507E1" w:rsidP="009D6D2F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D6D2F">
              <w:rPr>
                <w:rFonts w:ascii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926A59" w:rsidRPr="009D6D2F">
              <w:rPr>
                <w:rFonts w:ascii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</w:tr>
      <w:tr w:rsidR="00926A59" w:rsidRPr="007640F9" w:rsidTr="00700EE9">
        <w:trPr>
          <w:gridAfter w:val="1"/>
          <w:wAfter w:w="241" w:type="dxa"/>
          <w:trHeight w:val="298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D6D2F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D6D2F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26A59" w:rsidRPr="007640F9" w:rsidTr="00700EE9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D6D2F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D6D2F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D6D2F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D6D2F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D6D2F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D6D2F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D6D2F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</w:tr>
      <w:tr w:rsidR="00926A59" w:rsidRPr="007640F9" w:rsidTr="00700EE9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B47C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B47C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B47C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B47C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B47C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</w:tr>
      <w:tr w:rsidR="00926A59" w:rsidRPr="007640F9" w:rsidTr="00700EE9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393F8F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393F8F" w:rsidP="00393F8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393F8F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393F8F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393F8F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393F8F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</w:tr>
      <w:tr w:rsidR="00926A59" w:rsidRPr="007640F9" w:rsidTr="00700EE9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Абай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D333E5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D333E5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474674" w:rsidRDefault="00AD1EB6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AD1EB6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AD1EB6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AD1EB6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</w:tr>
      <w:tr w:rsidR="00926A59" w:rsidRPr="007640F9" w:rsidTr="00700EE9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E515CC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E515CC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E515CC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E515CC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E515CC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</w:tr>
      <w:tr w:rsidR="00926A59" w:rsidRPr="007640F9" w:rsidTr="00700EE9">
        <w:trPr>
          <w:trHeight w:val="139"/>
        </w:trPr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март</w:t>
            </w: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E515CC" w:rsidP="00700EE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213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E515CC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</w:t>
            </w:r>
            <w:r w:rsidR="00A659C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A59" w:rsidRPr="007640F9" w:rsidRDefault="00E515CC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48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6A59" w:rsidRPr="007640F9" w:rsidRDefault="00A659CA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85</w:t>
            </w:r>
          </w:p>
        </w:tc>
        <w:tc>
          <w:tcPr>
            <w:tcW w:w="241" w:type="dxa"/>
          </w:tcPr>
          <w:p w:rsidR="00926A59" w:rsidRPr="007640F9" w:rsidRDefault="00926A59" w:rsidP="00700EE9">
            <w:pPr>
              <w:widowControl w:val="0"/>
              <w:suppressAutoHyphens/>
              <w:spacing w:after="0" w:line="240" w:lineRule="auto"/>
              <w:ind w:firstLine="176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:rsidR="00926A59" w:rsidRPr="007640F9" w:rsidRDefault="00926A59" w:rsidP="00926A5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2086B" w:rsidRDefault="00926A59" w:rsidP="00700EE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640F9">
        <w:rPr>
          <w:rFonts w:ascii="Times New Roman" w:eastAsia="Calibri" w:hAnsi="Times New Roman" w:cs="Times New Roman"/>
          <w:sz w:val="24"/>
          <w:szCs w:val="24"/>
          <w:lang w:val="kk-KZ"/>
        </w:rPr>
        <w:t>О</w:t>
      </w:r>
      <w:proofErr w:type="spellStart"/>
      <w:r w:rsidRPr="007640F9">
        <w:rPr>
          <w:rFonts w:ascii="Times New Roman" w:eastAsia="Calibri" w:hAnsi="Times New Roman" w:cs="Times New Roman"/>
          <w:sz w:val="24"/>
          <w:szCs w:val="24"/>
        </w:rPr>
        <w:t>тсутствуют</w:t>
      </w:r>
      <w:proofErr w:type="spellEnd"/>
      <w:r w:rsidRPr="007640F9">
        <w:rPr>
          <w:rFonts w:ascii="Times New Roman" w:eastAsia="Calibri" w:hAnsi="Times New Roman" w:cs="Times New Roman"/>
          <w:sz w:val="24"/>
          <w:szCs w:val="24"/>
        </w:rPr>
        <w:t xml:space="preserve"> объявления о проведении общественных слушаний</w:t>
      </w:r>
      <w:r w:rsidRPr="007640F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(</w:t>
      </w:r>
      <w:r w:rsidRPr="007640F9">
        <w:rPr>
          <w:rFonts w:ascii="Times New Roman" w:eastAsia="Calibri" w:hAnsi="Times New Roman" w:cs="Times New Roman"/>
          <w:sz w:val="24"/>
          <w:szCs w:val="24"/>
        </w:rPr>
        <w:t>пункт</w:t>
      </w:r>
      <w:r w:rsidRPr="007640F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7640F9">
        <w:rPr>
          <w:rFonts w:ascii="Times New Roman" w:eastAsia="Calibri" w:hAnsi="Times New Roman" w:cs="Times New Roman"/>
          <w:sz w:val="24"/>
          <w:szCs w:val="24"/>
        </w:rPr>
        <w:t>15</w:t>
      </w:r>
      <w:r w:rsidRPr="007640F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7640F9">
        <w:rPr>
          <w:rFonts w:ascii="Times New Roman" w:eastAsia="Calibri" w:hAnsi="Times New Roman" w:cs="Times New Roman"/>
          <w:sz w:val="24"/>
          <w:szCs w:val="24"/>
        </w:rPr>
        <w:t>Правил):</w:t>
      </w:r>
      <w:r w:rsidRPr="00764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40F9">
        <w:rPr>
          <w:rFonts w:ascii="Times New Roman" w:eastAsia="Times New Roman" w:hAnsi="Times New Roman" w:cs="Times New Roman"/>
          <w:i/>
          <w:sz w:val="24"/>
          <w:szCs w:val="24"/>
        </w:rPr>
        <w:t>область Абай (</w:t>
      </w:r>
      <w:r w:rsidRPr="007640F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1</w:t>
      </w:r>
      <w:r w:rsidR="00E515CC">
        <w:rPr>
          <w:rFonts w:ascii="Times New Roman" w:eastAsia="Times New Roman" w:hAnsi="Times New Roman" w:cs="Times New Roman"/>
          <w:i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), </w:t>
      </w:r>
      <w:r w:rsidR="00E515CC" w:rsidRPr="007640F9">
        <w:rPr>
          <w:rFonts w:ascii="Times New Roman" w:eastAsia="Times New Roman" w:hAnsi="Times New Roman" w:cs="Times New Roman"/>
          <w:i/>
          <w:sz w:val="24"/>
          <w:szCs w:val="24"/>
        </w:rPr>
        <w:t>область</w:t>
      </w:r>
      <w:r w:rsidR="00E515CC" w:rsidRPr="007640F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Улытау</w:t>
      </w:r>
      <w:r w:rsidR="00E515CC">
        <w:rPr>
          <w:rFonts w:ascii="Times New Roman" w:eastAsia="Times New Roman" w:hAnsi="Times New Roman" w:cs="Times New Roman"/>
          <w:i/>
          <w:sz w:val="24"/>
          <w:szCs w:val="24"/>
        </w:rPr>
        <w:t xml:space="preserve"> (17), </w:t>
      </w:r>
      <w:proofErr w:type="spellStart"/>
      <w:r w:rsidR="00ED5B07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ED5B07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(14</w:t>
      </w:r>
      <w:r w:rsidRPr="007640F9">
        <w:rPr>
          <w:rFonts w:ascii="Times New Roman" w:eastAsia="Times New Roman" w:hAnsi="Times New Roman" w:cs="Times New Roman"/>
          <w:i/>
          <w:sz w:val="24"/>
          <w:szCs w:val="24"/>
        </w:rPr>
        <w:t xml:space="preserve">), </w:t>
      </w:r>
      <w:r w:rsidR="00ED5B0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Павлодарская область </w:t>
      </w:r>
      <w:r w:rsidR="00ED5B07" w:rsidRPr="00ED5B07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ED5B0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14</w:t>
      </w:r>
      <w:r w:rsidR="00ED5B07" w:rsidRPr="00ED5B07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ED5B0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и </w:t>
      </w:r>
      <w:r w:rsidRPr="00AF1D50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Туркестанская область </w:t>
      </w:r>
      <w:r w:rsidRPr="00AF1D50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5</w:t>
      </w:r>
      <w:r w:rsidR="00ED5B07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Pr="007640F9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700EE9" w:rsidRPr="006E3E2E" w:rsidRDefault="00700EE9" w:rsidP="00700EE9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551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</w:t>
      </w:r>
      <w:r w:rsidRPr="006E3E2E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Кроме того, при мониторинге также выявлены нарушения Правил размещения протоколов проведения общественных слушаний в форме </w:t>
      </w:r>
      <w:r w:rsidRPr="006E3E2E">
        <w:rPr>
          <w:rFonts w:ascii="Times New Roman" w:eastAsia="Calibri" w:hAnsi="Times New Roman" w:cs="Times New Roman"/>
          <w:b/>
          <w:sz w:val="24"/>
          <w:szCs w:val="24"/>
          <w:highlight w:val="yellow"/>
        </w:rPr>
        <w:t>публичных обсуждений</w:t>
      </w:r>
      <w:r w:rsidRPr="006E3E2E">
        <w:rPr>
          <w:rFonts w:ascii="Times New Roman" w:eastAsia="Calibri" w:hAnsi="Times New Roman" w:cs="Times New Roman"/>
          <w:sz w:val="24"/>
          <w:szCs w:val="24"/>
          <w:highlight w:val="yellow"/>
        </w:rPr>
        <w:t>. На Портале было</w:t>
      </w:r>
      <w:r w:rsidRPr="006E3E2E">
        <w:rPr>
          <w:rFonts w:ascii="Times New Roman" w:eastAsia="Calibri" w:hAnsi="Times New Roman" w:cs="Times New Roman"/>
          <w:sz w:val="24"/>
          <w:szCs w:val="24"/>
        </w:rPr>
        <w:t xml:space="preserve"> размещено </w:t>
      </w:r>
      <w:r w:rsidR="00C3759C">
        <w:rPr>
          <w:rFonts w:ascii="Times New Roman" w:eastAsia="Calibri" w:hAnsi="Times New Roman" w:cs="Times New Roman"/>
          <w:b/>
          <w:bCs/>
          <w:sz w:val="24"/>
          <w:szCs w:val="24"/>
        </w:rPr>
        <w:t>185</w:t>
      </w:r>
      <w:r w:rsidRPr="006E3E2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6E3E2E">
        <w:rPr>
          <w:rFonts w:ascii="Times New Roman" w:eastAsia="Calibri" w:hAnsi="Times New Roman" w:cs="Times New Roman"/>
          <w:bCs/>
          <w:sz w:val="24"/>
          <w:szCs w:val="24"/>
        </w:rPr>
        <w:t xml:space="preserve">протоколов, из них </w:t>
      </w:r>
      <w:r w:rsidR="00C3759C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48</w:t>
      </w:r>
      <w:r w:rsidRPr="006E3E2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6E3E2E">
        <w:rPr>
          <w:rFonts w:ascii="Times New Roman" w:eastAsia="Calibri" w:hAnsi="Times New Roman" w:cs="Times New Roman"/>
          <w:bCs/>
          <w:sz w:val="24"/>
          <w:szCs w:val="24"/>
        </w:rPr>
        <w:t>с нарушениями (таблица 2).</w:t>
      </w:r>
    </w:p>
    <w:p w:rsidR="00700EE9" w:rsidRPr="006E3E2E" w:rsidRDefault="00700EE9" w:rsidP="00700EE9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6E3E2E">
        <w:rPr>
          <w:rFonts w:ascii="Times New Roman" w:eastAsia="Calibri" w:hAnsi="Times New Roman" w:cs="Times New Roman"/>
          <w:sz w:val="24"/>
          <w:szCs w:val="24"/>
        </w:rPr>
        <w:t xml:space="preserve">Так, выявлены нарушения пункта 46 Правил - отсутствие протоколов публичных обсуждений на </w:t>
      </w:r>
      <w:proofErr w:type="spellStart"/>
      <w:r w:rsidRPr="006E3E2E">
        <w:rPr>
          <w:rFonts w:ascii="Times New Roman" w:eastAsia="Calibri" w:hAnsi="Times New Roman" w:cs="Times New Roman"/>
          <w:sz w:val="24"/>
          <w:szCs w:val="24"/>
        </w:rPr>
        <w:t>интернет-ресурсах</w:t>
      </w:r>
      <w:proofErr w:type="spellEnd"/>
      <w:r w:rsidRPr="006E3E2E">
        <w:rPr>
          <w:rFonts w:ascii="Times New Roman" w:eastAsia="Calibri" w:hAnsi="Times New Roman" w:cs="Times New Roman"/>
          <w:sz w:val="24"/>
          <w:szCs w:val="24"/>
        </w:rPr>
        <w:t xml:space="preserve"> УПР следующих регионах</w:t>
      </w:r>
      <w:r w:rsidRPr="006E3E2E">
        <w:rPr>
          <w:rFonts w:ascii="Times New Roman" w:eastAsia="Calibri" w:hAnsi="Times New Roman" w:cs="Times New Roman"/>
          <w:i/>
          <w:sz w:val="24"/>
          <w:szCs w:val="24"/>
          <w:lang w:val="kk-KZ"/>
        </w:rPr>
        <w:t>: Алматинская область (18),</w:t>
      </w:r>
      <w:r w:rsidR="00417078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C3759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область Абай (1)</w:t>
      </w:r>
      <w:r w:rsidR="00417078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6E3E2E">
        <w:rPr>
          <w:rFonts w:ascii="Times New Roman" w:eastAsia="Calibri" w:hAnsi="Times New Roman" w:cs="Times New Roman"/>
          <w:sz w:val="24"/>
          <w:szCs w:val="24"/>
          <w:lang w:val="kk-KZ"/>
        </w:rPr>
        <w:t>и в</w:t>
      </w:r>
      <w:r w:rsidR="00C3759C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области Улытау (2</w:t>
      </w:r>
      <w:r w:rsidRPr="006E3E2E">
        <w:rPr>
          <w:rFonts w:ascii="Times New Roman" w:eastAsia="Calibri" w:hAnsi="Times New Roman" w:cs="Times New Roman"/>
          <w:i/>
          <w:sz w:val="24"/>
          <w:szCs w:val="24"/>
          <w:lang w:val="kk-KZ"/>
        </w:rPr>
        <w:t>).</w:t>
      </w:r>
    </w:p>
    <w:p w:rsidR="00700EE9" w:rsidRPr="006E3E2E" w:rsidRDefault="00700EE9" w:rsidP="00700EE9">
      <w:pPr>
        <w:suppressAutoHyphens/>
        <w:spacing w:after="0" w:line="240" w:lineRule="auto"/>
        <w:ind w:left="18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E3E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</w:p>
    <w:p w:rsidR="00700EE9" w:rsidRPr="006E3E2E" w:rsidRDefault="00700EE9" w:rsidP="00700EE9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00EE9" w:rsidRPr="006E3E2E" w:rsidRDefault="00700EE9" w:rsidP="00700EE9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00EE9" w:rsidRPr="006E3E2E" w:rsidRDefault="00700EE9" w:rsidP="00700EE9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00EE9" w:rsidRPr="006E3E2E" w:rsidRDefault="00700EE9" w:rsidP="00700EE9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00EE9" w:rsidRPr="006E3E2E" w:rsidRDefault="00700EE9" w:rsidP="00700EE9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00EE9" w:rsidRPr="006E3E2E" w:rsidRDefault="00700EE9" w:rsidP="00700EE9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00EE9" w:rsidRPr="006E3E2E" w:rsidRDefault="00700EE9" w:rsidP="00700EE9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00EE9" w:rsidRPr="006E3E2E" w:rsidRDefault="00700EE9" w:rsidP="00700EE9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00EE9" w:rsidRPr="006E3E2E" w:rsidRDefault="00700EE9" w:rsidP="00700EE9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00EE9" w:rsidRPr="006E3E2E" w:rsidRDefault="00700EE9" w:rsidP="00700EE9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00EE9" w:rsidRPr="006E3E2E" w:rsidRDefault="00700EE9" w:rsidP="00700EE9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00EE9" w:rsidRPr="006E3E2E" w:rsidRDefault="00700EE9" w:rsidP="00700EE9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00EE9" w:rsidRPr="006E3E2E" w:rsidRDefault="00700EE9" w:rsidP="00700EE9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00EE9" w:rsidRPr="006E3E2E" w:rsidRDefault="00700EE9" w:rsidP="00700EE9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00EE9" w:rsidRPr="006E3E2E" w:rsidRDefault="00700EE9" w:rsidP="00700EE9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00EE9" w:rsidRPr="006E3E2E" w:rsidRDefault="00700EE9" w:rsidP="00700EE9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00EE9" w:rsidRPr="006E3E2E" w:rsidRDefault="00700EE9" w:rsidP="00700EE9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00EE9" w:rsidRPr="006E3E2E" w:rsidRDefault="00700EE9" w:rsidP="00700EE9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00EE9" w:rsidRPr="006E3E2E" w:rsidRDefault="00700EE9" w:rsidP="00700EE9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00EE9" w:rsidRPr="006E3E2E" w:rsidRDefault="00700EE9" w:rsidP="00700EE9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00EE9" w:rsidRPr="006E3E2E" w:rsidRDefault="00700EE9" w:rsidP="00700EE9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00EE9" w:rsidRPr="006E3E2E" w:rsidRDefault="00700EE9" w:rsidP="00700EE9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00EE9" w:rsidRDefault="00700EE9" w:rsidP="00700EE9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00EE9" w:rsidRDefault="00700EE9" w:rsidP="00700EE9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00EE9" w:rsidRDefault="00700EE9" w:rsidP="00700EE9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00EE9" w:rsidRDefault="00700EE9" w:rsidP="00700EE9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00EE9" w:rsidRDefault="00700EE9" w:rsidP="00700EE9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00EE9" w:rsidRDefault="00700EE9" w:rsidP="00700EE9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00EE9" w:rsidRDefault="00700EE9" w:rsidP="00700EE9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00EE9" w:rsidRPr="006E3E2E" w:rsidRDefault="00700EE9" w:rsidP="00700EE9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00EE9" w:rsidRDefault="00700EE9" w:rsidP="00700EE9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00EE9" w:rsidRPr="006E3E2E" w:rsidRDefault="00700EE9" w:rsidP="00700EE9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10D60" w:rsidRDefault="00700EE9" w:rsidP="00700EE9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E3E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</w:p>
    <w:p w:rsidR="00700EE9" w:rsidRPr="006E3E2E" w:rsidRDefault="00700EE9" w:rsidP="00700EE9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6E3E2E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Таблица 2</w:t>
      </w:r>
    </w:p>
    <w:p w:rsidR="00700EE9" w:rsidRPr="006E3E2E" w:rsidRDefault="00700EE9" w:rsidP="00700EE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E3E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Pr="006E3E2E">
        <w:rPr>
          <w:rFonts w:ascii="Times New Roman" w:eastAsia="Calibri" w:hAnsi="Times New Roman" w:cs="Times New Roman"/>
          <w:b/>
          <w:sz w:val="24"/>
          <w:szCs w:val="24"/>
        </w:rPr>
        <w:t>Количество выявленных нарушений в форме публичных обсуждений</w:t>
      </w:r>
    </w:p>
    <w:tbl>
      <w:tblPr>
        <w:tblpPr w:leftFromText="180" w:rightFromText="180" w:vertAnchor="text" w:horzAnchor="page" w:tblpXSpec="center" w:tblpY="284"/>
        <w:tblW w:w="5126" w:type="pct"/>
        <w:tblLook w:val="04A0" w:firstRow="1" w:lastRow="0" w:firstColumn="1" w:lastColumn="0" w:noHBand="0" w:noVBand="1"/>
      </w:tblPr>
      <w:tblGrid>
        <w:gridCol w:w="474"/>
        <w:gridCol w:w="1534"/>
        <w:gridCol w:w="1414"/>
        <w:gridCol w:w="1207"/>
        <w:gridCol w:w="1027"/>
        <w:gridCol w:w="1218"/>
        <w:gridCol w:w="1201"/>
        <w:gridCol w:w="666"/>
        <w:gridCol w:w="1156"/>
        <w:gridCol w:w="767"/>
        <w:gridCol w:w="222"/>
      </w:tblGrid>
      <w:tr w:rsidR="00700EE9" w:rsidRPr="006E3E2E" w:rsidTr="00700EE9">
        <w:trPr>
          <w:trHeight w:val="350"/>
        </w:trPr>
        <w:tc>
          <w:tcPr>
            <w:tcW w:w="2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left="-3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6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1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Размещение</w:t>
            </w:r>
          </w:p>
        </w:tc>
        <w:tc>
          <w:tcPr>
            <w:tcW w:w="236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3" w:type="pct"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firstLine="176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700EE9" w:rsidRPr="006E3E2E" w:rsidTr="00700EE9">
        <w:trPr>
          <w:trHeight w:val="124"/>
        </w:trPr>
        <w:tc>
          <w:tcPr>
            <w:tcW w:w="2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Объявлений</w:t>
            </w:r>
          </w:p>
        </w:tc>
        <w:tc>
          <w:tcPr>
            <w:tcW w:w="52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Протоколов на Портале</w:t>
            </w:r>
          </w:p>
        </w:tc>
        <w:tc>
          <w:tcPr>
            <w:tcW w:w="236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 публичных обсуждений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23" w:type="pct"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firstLine="176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700EE9" w:rsidRPr="006E3E2E" w:rsidTr="00700EE9">
        <w:trPr>
          <w:gridAfter w:val="1"/>
          <w:wAfter w:w="123" w:type="pct"/>
          <w:trHeight w:val="537"/>
        </w:trPr>
        <w:tc>
          <w:tcPr>
            <w:tcW w:w="2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8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5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4 рабочих дней)</w:t>
            </w:r>
          </w:p>
        </w:tc>
        <w:tc>
          <w:tcPr>
            <w:tcW w:w="465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700EE9" w:rsidRPr="006E3E2E" w:rsidTr="00291D3A">
        <w:trPr>
          <w:gridAfter w:val="1"/>
          <w:wAfter w:w="123" w:type="pct"/>
          <w:trHeight w:val="977"/>
        </w:trPr>
        <w:tc>
          <w:tcPr>
            <w:tcW w:w="2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EE9" w:rsidRPr="006E3E2E" w:rsidRDefault="00700EE9" w:rsidP="00700EE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5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gramStart"/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  МИО</w:t>
            </w:r>
            <w:proofErr w:type="gramEnd"/>
          </w:p>
        </w:tc>
        <w:tc>
          <w:tcPr>
            <w:tcW w:w="5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700EE9" w:rsidRPr="006E3E2E" w:rsidTr="00700EE9">
        <w:trPr>
          <w:gridAfter w:val="1"/>
          <w:wAfter w:w="123" w:type="pct"/>
          <w:trHeight w:val="270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Астана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700EE9" w:rsidRPr="006E3E2E" w:rsidTr="00700EE9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CF5A0F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BC3D44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  <w:bookmarkStart w:id="2" w:name="_GoBack"/>
            <w:bookmarkEnd w:id="2"/>
          </w:p>
        </w:tc>
      </w:tr>
      <w:tr w:rsidR="00700EE9" w:rsidRPr="006E3E2E" w:rsidTr="00700EE9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700EE9" w:rsidRPr="006E3E2E" w:rsidTr="00700EE9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00EE9" w:rsidRPr="006E3E2E" w:rsidTr="00700EE9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30</w:t>
            </w:r>
          </w:p>
        </w:tc>
      </w:tr>
      <w:tr w:rsidR="00700EE9" w:rsidRPr="006E3E2E" w:rsidTr="00700EE9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700EE9" w:rsidRPr="006E3E2E" w:rsidTr="00700EE9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00EE9" w:rsidRPr="006E3E2E" w:rsidTr="00700EE9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  <w:proofErr w:type="gram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700EE9" w:rsidRPr="006E3E2E" w:rsidTr="00700EE9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700EE9" w:rsidRPr="006E3E2E" w:rsidTr="00700EE9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00EE9" w:rsidRPr="006E3E2E" w:rsidTr="00700EE9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00EE9" w:rsidRPr="006E3E2E" w:rsidTr="00700EE9">
        <w:trPr>
          <w:gridAfter w:val="1"/>
          <w:wAfter w:w="123" w:type="pct"/>
          <w:trHeight w:val="453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00EE9" w:rsidRPr="006E3E2E" w:rsidTr="00700EE9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00EE9" w:rsidRPr="006E3E2E" w:rsidTr="00700EE9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00EE9" w:rsidRPr="006E3E2E" w:rsidTr="00700EE9">
        <w:trPr>
          <w:gridAfter w:val="1"/>
          <w:wAfter w:w="123" w:type="pct"/>
          <w:trHeight w:val="291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700EE9" w:rsidRPr="006E3E2E" w:rsidTr="00700EE9">
        <w:trPr>
          <w:gridAfter w:val="1"/>
          <w:wAfter w:w="123" w:type="pct"/>
          <w:trHeight w:val="88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700EE9" w:rsidRPr="006E3E2E" w:rsidTr="00700EE9">
        <w:trPr>
          <w:gridAfter w:val="1"/>
          <w:wAfter w:w="123" w:type="pct"/>
          <w:trHeight w:val="88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BC3D44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BC3D44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BC3D44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700EE9" w:rsidRPr="006E3E2E" w:rsidTr="00700EE9">
        <w:trPr>
          <w:gridAfter w:val="1"/>
          <w:wAfter w:w="123" w:type="pct"/>
          <w:trHeight w:val="88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00EE9" w:rsidRPr="006E3E2E" w:rsidTr="00700EE9">
        <w:trPr>
          <w:gridAfter w:val="1"/>
          <w:wAfter w:w="123" w:type="pct"/>
          <w:trHeight w:val="88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Область Абай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3D44" w:rsidRPr="006E3E2E" w:rsidRDefault="00BC3D44" w:rsidP="00BC3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BC3D44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BC3D44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00EE9" w:rsidRPr="006E3E2E" w:rsidTr="00700EE9">
        <w:trPr>
          <w:gridAfter w:val="1"/>
          <w:wAfter w:w="123" w:type="pct"/>
          <w:trHeight w:val="286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</w:tr>
      <w:tr w:rsidR="00700EE9" w:rsidRPr="006E3E2E" w:rsidTr="00700EE9">
        <w:trPr>
          <w:gridAfter w:val="1"/>
          <w:wAfter w:w="123" w:type="pct"/>
          <w:trHeight w:val="88"/>
        </w:trPr>
        <w:tc>
          <w:tcPr>
            <w:tcW w:w="9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за февраль: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291D3A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EE9" w:rsidRPr="006E3E2E" w:rsidRDefault="00291D3A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185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E9" w:rsidRPr="006E3E2E" w:rsidRDefault="00700EE9" w:rsidP="00700EE9">
            <w:pPr>
              <w:widowControl w:val="0"/>
              <w:suppressAutoHyphens/>
              <w:spacing w:after="0" w:line="240" w:lineRule="auto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EE9" w:rsidRPr="006E3E2E" w:rsidRDefault="00BC3D44" w:rsidP="00700E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42</w:t>
            </w:r>
          </w:p>
        </w:tc>
      </w:tr>
    </w:tbl>
    <w:p w:rsidR="00700EE9" w:rsidRPr="006E3E2E" w:rsidRDefault="00700EE9" w:rsidP="00700EE9">
      <w:pPr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700EE9" w:rsidRPr="006F09FA" w:rsidRDefault="00700EE9" w:rsidP="00700EE9">
      <w:pPr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700EE9" w:rsidRPr="00700EE9" w:rsidRDefault="00700EE9" w:rsidP="00700EE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sectPr w:rsidR="00700EE9" w:rsidRPr="00700E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A59"/>
    <w:rsid w:val="00023D8F"/>
    <w:rsid w:val="00077E73"/>
    <w:rsid w:val="000B03AF"/>
    <w:rsid w:val="00110D60"/>
    <w:rsid w:val="00291D3A"/>
    <w:rsid w:val="0032086B"/>
    <w:rsid w:val="00393F8F"/>
    <w:rsid w:val="00417078"/>
    <w:rsid w:val="00493380"/>
    <w:rsid w:val="004B7F99"/>
    <w:rsid w:val="004E5228"/>
    <w:rsid w:val="00621EF3"/>
    <w:rsid w:val="006507E1"/>
    <w:rsid w:val="00700EE9"/>
    <w:rsid w:val="009223C8"/>
    <w:rsid w:val="00926A59"/>
    <w:rsid w:val="00957339"/>
    <w:rsid w:val="009D6D2F"/>
    <w:rsid w:val="00A659CA"/>
    <w:rsid w:val="00AD1EB6"/>
    <w:rsid w:val="00B47CE9"/>
    <w:rsid w:val="00BC3D44"/>
    <w:rsid w:val="00BD2332"/>
    <w:rsid w:val="00C3759C"/>
    <w:rsid w:val="00CE625F"/>
    <w:rsid w:val="00CF5A0F"/>
    <w:rsid w:val="00D333E5"/>
    <w:rsid w:val="00E515CC"/>
    <w:rsid w:val="00E831E7"/>
    <w:rsid w:val="00ED5B07"/>
    <w:rsid w:val="00F00A53"/>
    <w:rsid w:val="00FF6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79DDBD-3EB8-4079-BA39-CE70F17F9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A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6D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Имангалиева</dc:creator>
  <cp:keywords/>
  <dc:description/>
  <cp:lastModifiedBy>Раушан Садыкова</cp:lastModifiedBy>
  <cp:revision>26</cp:revision>
  <dcterms:created xsi:type="dcterms:W3CDTF">2025-03-31T11:31:00Z</dcterms:created>
  <dcterms:modified xsi:type="dcterms:W3CDTF">2025-04-04T07:56:00Z</dcterms:modified>
</cp:coreProperties>
</file>