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6A7C" w:rsidRDefault="00DA45BA">
      <w:pPr>
        <w:spacing w:after="0"/>
      </w:pPr>
      <w:bookmarkStart w:id="0" w:name="_GoBack"/>
      <w:bookmarkEnd w:id="0"/>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3D6A7C" w:rsidRDefault="00DA45BA">
      <w:pPr>
        <w:spacing w:after="0"/>
      </w:pPr>
      <w:r>
        <w:rPr>
          <w:b/>
          <w:color w:val="000000"/>
          <w:sz w:val="28"/>
        </w:rPr>
        <w:t>"Білім беру объектілеріне қойылатын санитариялық-эпидемиологиялық талаптар" санитариялық қағидаларын бекіту туралы</w:t>
      </w:r>
    </w:p>
    <w:p w:rsidR="003D6A7C" w:rsidRDefault="00DA45BA">
      <w:pPr>
        <w:spacing w:after="0"/>
        <w:jc w:val="both"/>
      </w:pPr>
      <w:r>
        <w:rPr>
          <w:color w:val="000000"/>
          <w:sz w:val="28"/>
        </w:rPr>
        <w:t xml:space="preserve">Қазақстан Республикасы Денсаулық сақтау министрінің 2021 жылғы 5 тамыздағы № ҚР ДСМ-76 бұйрығы. Қазақстан Республикасының Әділет </w:t>
      </w:r>
      <w:r>
        <w:rPr>
          <w:color w:val="000000"/>
          <w:sz w:val="28"/>
        </w:rPr>
        <w:t>министрлігінде 2021 жылғы 6 тамызда № 23890 болып тіркелді.</w:t>
      </w:r>
    </w:p>
    <w:p w:rsidR="003D6A7C" w:rsidRDefault="00DA45BA">
      <w:pPr>
        <w:spacing w:after="0"/>
        <w:jc w:val="both"/>
      </w:pPr>
      <w:r>
        <w:rPr>
          <w:color w:val="FF0000"/>
          <w:sz w:val="28"/>
        </w:rPr>
        <w:t>      ЗҚАИ-ның ескертпесі!</w:t>
      </w:r>
    </w:p>
    <w:p w:rsidR="003D6A7C" w:rsidRDefault="00DA45BA">
      <w:pPr>
        <w:spacing w:after="0"/>
        <w:jc w:val="both"/>
      </w:pPr>
      <w:r>
        <w:rPr>
          <w:color w:val="FF0000"/>
          <w:sz w:val="28"/>
        </w:rPr>
        <w:t>      Осы бұйрықтың қолданысқа енгізілу тәртібін 5 т. қараңыз.</w:t>
      </w:r>
    </w:p>
    <w:p w:rsidR="003D6A7C" w:rsidRDefault="00DA45BA">
      <w:pPr>
        <w:spacing w:after="0"/>
        <w:jc w:val="both"/>
      </w:pPr>
      <w:bookmarkStart w:id="1" w:name="z1"/>
      <w:r>
        <w:rPr>
          <w:color w:val="000000"/>
          <w:sz w:val="28"/>
        </w:rPr>
        <w:t xml:space="preserve">       Қазақстан Республикасы Үкiметiнiң 2017 жығы 17 ақпандағы № 71 қаулысымен бекітілген Қазақстан Респу</w:t>
      </w:r>
      <w:r>
        <w:rPr>
          <w:color w:val="000000"/>
          <w:sz w:val="28"/>
        </w:rPr>
        <w:t>бликасының Денсаулық сақтау министрлігі туралы ережесінің 16-тармағының 132-1) тармақшасына сәйкес БҰЙЫРАМЫН:</w:t>
      </w:r>
    </w:p>
    <w:p w:rsidR="003D6A7C" w:rsidRDefault="00DA45BA">
      <w:pPr>
        <w:spacing w:after="0"/>
        <w:jc w:val="both"/>
      </w:pPr>
      <w:bookmarkStart w:id="2" w:name="z2"/>
      <w:bookmarkEnd w:id="1"/>
      <w:r>
        <w:rPr>
          <w:color w:val="000000"/>
          <w:sz w:val="28"/>
        </w:rPr>
        <w:t xml:space="preserve">       1. Қоса беріліп отырған "Білім беру объектілеріне қойылатын санитариялық-эпидемиологиялық талаптар" санитариялық қағидалары бекітілсін.</w:t>
      </w:r>
    </w:p>
    <w:p w:rsidR="003D6A7C" w:rsidRDefault="00DA45BA">
      <w:pPr>
        <w:spacing w:after="0"/>
        <w:jc w:val="both"/>
      </w:pPr>
      <w:bookmarkStart w:id="3" w:name="z3"/>
      <w:bookmarkEnd w:id="2"/>
      <w:r>
        <w:rPr>
          <w:color w:val="000000"/>
          <w:sz w:val="28"/>
        </w:rPr>
        <w:t xml:space="preserve">   </w:t>
      </w:r>
      <w:r>
        <w:rPr>
          <w:color w:val="000000"/>
          <w:sz w:val="28"/>
        </w:rPr>
        <w:t>    2. Осы бұйрыққа қосымшаға сәйкес тізбе бойынша Қазақстан Республикасы Денсаулық сақтау министрлігінің кейбір бұйрықтарының күші жойылды деп танылсын.</w:t>
      </w:r>
    </w:p>
    <w:p w:rsidR="003D6A7C" w:rsidRDefault="00DA45BA">
      <w:pPr>
        <w:spacing w:after="0"/>
        <w:jc w:val="both"/>
      </w:pPr>
      <w:bookmarkStart w:id="4" w:name="z4"/>
      <w:bookmarkEnd w:id="3"/>
      <w:r>
        <w:rPr>
          <w:color w:val="000000"/>
          <w:sz w:val="28"/>
        </w:rPr>
        <w:t xml:space="preserve">      3. Қазақстан Республикасы Денсаулық сақтау министрлігінің Санитариялық-эпидемиологиялық бақылау </w:t>
      </w:r>
      <w:r>
        <w:rPr>
          <w:color w:val="000000"/>
          <w:sz w:val="28"/>
        </w:rPr>
        <w:t>комитеті Қазақстан Республикасының заңнамасында белгіленген тәртіппен:</w:t>
      </w:r>
    </w:p>
    <w:p w:rsidR="003D6A7C" w:rsidRDefault="00DA45BA">
      <w:pPr>
        <w:spacing w:after="0"/>
        <w:jc w:val="both"/>
      </w:pPr>
      <w:bookmarkStart w:id="5" w:name="z5"/>
      <w:bookmarkEnd w:id="4"/>
      <w:r>
        <w:rPr>
          <w:color w:val="000000"/>
          <w:sz w:val="28"/>
        </w:rPr>
        <w:t>      1) осы бұйрықты Қазақстан Республикасы Әділет министрлігінде мемлекеттік тіркеуді;</w:t>
      </w:r>
    </w:p>
    <w:p w:rsidR="003D6A7C" w:rsidRDefault="00DA45BA">
      <w:pPr>
        <w:spacing w:after="0"/>
        <w:jc w:val="both"/>
      </w:pPr>
      <w:bookmarkStart w:id="6" w:name="z6"/>
      <w:bookmarkEnd w:id="5"/>
      <w:r>
        <w:rPr>
          <w:color w:val="000000"/>
          <w:sz w:val="28"/>
        </w:rPr>
        <w:t>      2) осы бұйрықты ресми жарияланғаннан кейін оны Қазақстан Республикасы Денсаулық сақтау мин</w:t>
      </w:r>
      <w:r>
        <w:rPr>
          <w:color w:val="000000"/>
          <w:sz w:val="28"/>
        </w:rPr>
        <w:t>истрлігінің интернет-ресурсында орналастыруды;</w:t>
      </w:r>
    </w:p>
    <w:p w:rsidR="003D6A7C" w:rsidRDefault="00DA45BA">
      <w:pPr>
        <w:spacing w:after="0"/>
        <w:jc w:val="both"/>
      </w:pPr>
      <w:bookmarkStart w:id="7" w:name="z7"/>
      <w:bookmarkEnd w:id="6"/>
      <w:r>
        <w:rPr>
          <w:color w:val="000000"/>
          <w:sz w:val="28"/>
        </w:rPr>
        <w:t>      3) осы бұйрық Қазақстан Республикасы Әділет министрлігінде мемлекеттік тіркелгеннен кейін он жұмыс күні ішінде осы тармақтың 1) және 2) тармақшаларында көзделген іс-шаралардың орындалуы туралы мәліметтер</w:t>
      </w:r>
      <w:r>
        <w:rPr>
          <w:color w:val="000000"/>
          <w:sz w:val="28"/>
        </w:rPr>
        <w:t>ді Қазақстан Республикасы Денсаулық сақтау министрлігінің Заң департаментіне ұсынуды қамтамасыз етсін.</w:t>
      </w:r>
    </w:p>
    <w:p w:rsidR="003D6A7C" w:rsidRDefault="00DA45BA">
      <w:pPr>
        <w:spacing w:after="0"/>
        <w:jc w:val="both"/>
      </w:pPr>
      <w:bookmarkStart w:id="8" w:name="z8"/>
      <w:bookmarkEnd w:id="7"/>
      <w:r>
        <w:rPr>
          <w:color w:val="000000"/>
          <w:sz w:val="28"/>
        </w:rPr>
        <w:t>      4. Осы бұйрықтың орындалуын бақылау жетекшілік ететін Қазақстан Республикасының Денсаулық сақтау вице-министріне жүктелсін.</w:t>
      </w:r>
    </w:p>
    <w:p w:rsidR="003D6A7C" w:rsidRDefault="00DA45BA">
      <w:pPr>
        <w:spacing w:after="0"/>
        <w:jc w:val="both"/>
      </w:pPr>
      <w:bookmarkStart w:id="9" w:name="z9"/>
      <w:bookmarkEnd w:id="8"/>
      <w:r>
        <w:rPr>
          <w:color w:val="000000"/>
          <w:sz w:val="28"/>
        </w:rPr>
        <w:t>      5. Осы бұйрық алғ</w:t>
      </w:r>
      <w:r>
        <w:rPr>
          <w:color w:val="000000"/>
          <w:sz w:val="28"/>
        </w:rPr>
        <w:t>ашқы ресми жарияланған күнінен кейін күнтізбелік алпыс күн өткен соң қолданысқа енгізіледі.</w:t>
      </w:r>
    </w:p>
    <w:tbl>
      <w:tblPr>
        <w:tblW w:w="0" w:type="auto"/>
        <w:tblCellSpacing w:w="0" w:type="auto"/>
        <w:tblLayout w:type="fixed"/>
        <w:tblLook w:val="04A0" w:firstRow="1" w:lastRow="0" w:firstColumn="1" w:lastColumn="0" w:noHBand="0" w:noVBand="1"/>
      </w:tblPr>
      <w:tblGrid>
        <w:gridCol w:w="8040"/>
        <w:gridCol w:w="4340"/>
      </w:tblGrid>
      <w:tr w:rsidR="003D6A7C">
        <w:trPr>
          <w:trHeight w:val="30"/>
          <w:tblCellSpacing w:w="0" w:type="auto"/>
        </w:trPr>
        <w:tc>
          <w:tcPr>
            <w:tcW w:w="8040" w:type="dxa"/>
            <w:tcMar>
              <w:top w:w="15" w:type="dxa"/>
              <w:left w:w="15" w:type="dxa"/>
              <w:bottom w:w="15" w:type="dxa"/>
              <w:right w:w="15" w:type="dxa"/>
            </w:tcMar>
            <w:vAlign w:val="center"/>
          </w:tcPr>
          <w:bookmarkEnd w:id="9"/>
          <w:p w:rsidR="003D6A7C" w:rsidRPr="00DA45BA" w:rsidRDefault="00DA45BA">
            <w:pPr>
              <w:spacing w:after="0"/>
              <w:rPr>
                <w:lang w:val="ru-RU"/>
              </w:rPr>
            </w:pPr>
            <w:r>
              <w:rPr>
                <w:i/>
                <w:color w:val="000000"/>
                <w:sz w:val="20"/>
              </w:rPr>
              <w:t xml:space="preserve">      </w:t>
            </w:r>
            <w:r w:rsidRPr="00DA45BA">
              <w:rPr>
                <w:i/>
                <w:color w:val="000000"/>
                <w:sz w:val="20"/>
                <w:lang w:val="ru-RU"/>
              </w:rPr>
              <w:t>Қазақстан Республикасы</w:t>
            </w:r>
          </w:p>
          <w:p w:rsidR="003D6A7C" w:rsidRPr="00DA45BA" w:rsidRDefault="003D6A7C">
            <w:pPr>
              <w:spacing w:after="20"/>
              <w:ind w:left="20"/>
              <w:jc w:val="both"/>
              <w:rPr>
                <w:lang w:val="ru-RU"/>
              </w:rPr>
            </w:pPr>
          </w:p>
          <w:p w:rsidR="003D6A7C" w:rsidRPr="00DA45BA" w:rsidRDefault="00DA45BA">
            <w:pPr>
              <w:spacing w:after="20"/>
              <w:ind w:left="20"/>
              <w:jc w:val="both"/>
              <w:rPr>
                <w:lang w:val="ru-RU"/>
              </w:rPr>
            </w:pPr>
            <w:r w:rsidRPr="00DA45BA">
              <w:rPr>
                <w:i/>
                <w:color w:val="000000"/>
                <w:sz w:val="20"/>
                <w:lang w:val="ru-RU"/>
              </w:rPr>
              <w:t>Денсаулық сақтау министрі</w:t>
            </w:r>
          </w:p>
        </w:tc>
        <w:tc>
          <w:tcPr>
            <w:tcW w:w="4340" w:type="dxa"/>
            <w:tcMar>
              <w:top w:w="15" w:type="dxa"/>
              <w:left w:w="15" w:type="dxa"/>
              <w:bottom w:w="15" w:type="dxa"/>
              <w:right w:w="15" w:type="dxa"/>
            </w:tcMar>
            <w:vAlign w:val="center"/>
          </w:tcPr>
          <w:p w:rsidR="003D6A7C" w:rsidRDefault="00DA45BA">
            <w:pPr>
              <w:spacing w:after="0"/>
            </w:pPr>
            <w:r>
              <w:rPr>
                <w:i/>
                <w:color w:val="000000"/>
                <w:sz w:val="20"/>
              </w:rPr>
              <w:t>А. Цой</w:t>
            </w:r>
          </w:p>
        </w:tc>
      </w:tr>
    </w:tbl>
    <w:p w:rsidR="003D6A7C" w:rsidRDefault="00DA45BA">
      <w:pPr>
        <w:spacing w:after="0"/>
        <w:jc w:val="both"/>
      </w:pPr>
      <w:r>
        <w:rPr>
          <w:color w:val="000000"/>
          <w:sz w:val="28"/>
        </w:rPr>
        <w:lastRenderedPageBreak/>
        <w:t>      "КЕЛІСІЛДІ"</w:t>
      </w:r>
    </w:p>
    <w:p w:rsidR="003D6A7C" w:rsidRDefault="00DA45BA">
      <w:pPr>
        <w:spacing w:after="0"/>
        <w:jc w:val="both"/>
      </w:pPr>
      <w:r>
        <w:rPr>
          <w:color w:val="000000"/>
          <w:sz w:val="28"/>
        </w:rPr>
        <w:t>      Қазақстан Республикасы</w:t>
      </w:r>
    </w:p>
    <w:p w:rsidR="003D6A7C" w:rsidRDefault="00DA45BA">
      <w:pPr>
        <w:spacing w:after="0"/>
        <w:jc w:val="both"/>
      </w:pPr>
      <w:r>
        <w:rPr>
          <w:color w:val="000000"/>
          <w:sz w:val="28"/>
        </w:rPr>
        <w:t>      Білім және ғылым министрлігі</w:t>
      </w:r>
    </w:p>
    <w:p w:rsidR="003D6A7C" w:rsidRDefault="00DA45BA">
      <w:pPr>
        <w:spacing w:after="0"/>
        <w:jc w:val="both"/>
      </w:pPr>
      <w:r>
        <w:rPr>
          <w:color w:val="000000"/>
          <w:sz w:val="28"/>
        </w:rPr>
        <w:t>      "КЕЛІСІЛДІ"</w:t>
      </w:r>
    </w:p>
    <w:p w:rsidR="003D6A7C" w:rsidRDefault="00DA45BA">
      <w:pPr>
        <w:spacing w:after="0"/>
        <w:jc w:val="both"/>
      </w:pPr>
      <w:r>
        <w:rPr>
          <w:color w:val="000000"/>
          <w:sz w:val="28"/>
        </w:rPr>
        <w:t>      Қазақстан Республикасы</w:t>
      </w:r>
    </w:p>
    <w:p w:rsidR="003D6A7C" w:rsidRDefault="00DA45BA">
      <w:pPr>
        <w:spacing w:after="0"/>
        <w:jc w:val="both"/>
      </w:pPr>
      <w:r>
        <w:rPr>
          <w:color w:val="000000"/>
          <w:sz w:val="28"/>
        </w:rPr>
        <w:t>      Индустрия жәнеинфрақұрылымдық</w:t>
      </w:r>
    </w:p>
    <w:p w:rsidR="003D6A7C" w:rsidRDefault="00DA45BA">
      <w:pPr>
        <w:spacing w:after="0"/>
        <w:jc w:val="both"/>
      </w:pPr>
      <w:r>
        <w:rPr>
          <w:color w:val="000000"/>
          <w:sz w:val="28"/>
        </w:rPr>
        <w:t>      дамуминистрлігі</w:t>
      </w:r>
    </w:p>
    <w:p w:rsidR="003D6A7C" w:rsidRDefault="00DA45BA">
      <w:pPr>
        <w:spacing w:after="0"/>
        <w:jc w:val="both"/>
      </w:pPr>
      <w:r>
        <w:rPr>
          <w:color w:val="000000"/>
          <w:sz w:val="28"/>
        </w:rPr>
        <w:t>      "КЕЛІСІЛДІ"</w:t>
      </w:r>
    </w:p>
    <w:p w:rsidR="003D6A7C" w:rsidRDefault="00DA45BA">
      <w:pPr>
        <w:spacing w:after="0"/>
        <w:jc w:val="both"/>
      </w:pPr>
      <w:r>
        <w:rPr>
          <w:color w:val="000000"/>
          <w:sz w:val="28"/>
        </w:rPr>
        <w:t>      Қазақстан Республикасы</w:t>
      </w:r>
    </w:p>
    <w:p w:rsidR="003D6A7C" w:rsidRDefault="00DA45BA">
      <w:pPr>
        <w:spacing w:after="0"/>
        <w:jc w:val="both"/>
      </w:pPr>
      <w:r>
        <w:rPr>
          <w:color w:val="000000"/>
          <w:sz w:val="28"/>
        </w:rPr>
        <w:t>      Ұлттық экономика министрлігі</w:t>
      </w:r>
    </w:p>
    <w:tbl>
      <w:tblPr>
        <w:tblW w:w="0" w:type="auto"/>
        <w:tblCellSpacing w:w="0" w:type="auto"/>
        <w:tblLook w:val="04A0" w:firstRow="1" w:lastRow="0" w:firstColumn="1" w:lastColumn="0" w:noHBand="0" w:noVBand="1"/>
      </w:tblPr>
      <w:tblGrid>
        <w:gridCol w:w="5946"/>
        <w:gridCol w:w="3801"/>
      </w:tblGrid>
      <w:tr w:rsidR="003D6A7C">
        <w:trPr>
          <w:trHeight w:val="30"/>
          <w:tblCellSpacing w:w="0" w:type="auto"/>
        </w:trPr>
        <w:tc>
          <w:tcPr>
            <w:tcW w:w="7780" w:type="dxa"/>
            <w:tcMar>
              <w:top w:w="15" w:type="dxa"/>
              <w:left w:w="15" w:type="dxa"/>
              <w:bottom w:w="15" w:type="dxa"/>
              <w:right w:w="15" w:type="dxa"/>
            </w:tcMar>
            <w:vAlign w:val="center"/>
          </w:tcPr>
          <w:p w:rsidR="003D6A7C" w:rsidRDefault="00DA45BA">
            <w:pPr>
              <w:spacing w:after="0"/>
              <w:jc w:val="center"/>
            </w:pPr>
            <w:r>
              <w:rPr>
                <w:color w:val="000000"/>
                <w:sz w:val="20"/>
              </w:rPr>
              <w:t> </w:t>
            </w:r>
          </w:p>
        </w:tc>
        <w:tc>
          <w:tcPr>
            <w:tcW w:w="4600" w:type="dxa"/>
            <w:tcMar>
              <w:top w:w="15" w:type="dxa"/>
              <w:left w:w="15" w:type="dxa"/>
              <w:bottom w:w="15" w:type="dxa"/>
              <w:right w:w="15" w:type="dxa"/>
            </w:tcMar>
            <w:vAlign w:val="center"/>
          </w:tcPr>
          <w:p w:rsidR="003D6A7C" w:rsidRDefault="00DA45BA">
            <w:pPr>
              <w:spacing w:after="0"/>
              <w:jc w:val="center"/>
            </w:pPr>
            <w:r>
              <w:rPr>
                <w:color w:val="000000"/>
                <w:sz w:val="20"/>
              </w:rPr>
              <w:t>Қазақстан Республикасы</w:t>
            </w:r>
            <w:r>
              <w:br/>
            </w:r>
            <w:r>
              <w:rPr>
                <w:color w:val="000000"/>
                <w:sz w:val="20"/>
              </w:rPr>
              <w:t>Денсаулық сақтау министрі</w:t>
            </w:r>
            <w:r>
              <w:br/>
            </w:r>
            <w:r>
              <w:rPr>
                <w:color w:val="000000"/>
                <w:sz w:val="20"/>
              </w:rPr>
              <w:t>2021 жылғы 5 тамыздағы</w:t>
            </w:r>
            <w:r>
              <w:br/>
            </w:r>
            <w:r>
              <w:rPr>
                <w:color w:val="000000"/>
                <w:sz w:val="20"/>
              </w:rPr>
              <w:t>№ ҚР ДСМ-76 б</w:t>
            </w:r>
            <w:r>
              <w:rPr>
                <w:color w:val="000000"/>
                <w:sz w:val="20"/>
              </w:rPr>
              <w:t>ұйрығымен</w:t>
            </w:r>
            <w:r>
              <w:br/>
            </w:r>
            <w:r>
              <w:rPr>
                <w:color w:val="000000"/>
                <w:sz w:val="20"/>
              </w:rPr>
              <w:t>бекiтiлген</w:t>
            </w:r>
          </w:p>
        </w:tc>
      </w:tr>
    </w:tbl>
    <w:p w:rsidR="003D6A7C" w:rsidRDefault="00DA45BA">
      <w:pPr>
        <w:spacing w:after="0"/>
      </w:pPr>
      <w:bookmarkStart w:id="10" w:name="z11"/>
      <w:r>
        <w:rPr>
          <w:b/>
          <w:color w:val="000000"/>
        </w:rPr>
        <w:t xml:space="preserve"> "Білім беру объектілеріне қойылатын санитариялық-эпидемиологиялық талаптар" санитариялық қағидалары</w:t>
      </w:r>
    </w:p>
    <w:p w:rsidR="003D6A7C" w:rsidRDefault="00DA45BA">
      <w:pPr>
        <w:spacing w:after="0"/>
      </w:pPr>
      <w:bookmarkStart w:id="11" w:name="z12"/>
      <w:bookmarkEnd w:id="10"/>
      <w:r>
        <w:rPr>
          <w:b/>
          <w:color w:val="000000"/>
        </w:rPr>
        <w:t xml:space="preserve"> 1-тарау. Жалпы ережелер</w:t>
      </w:r>
    </w:p>
    <w:p w:rsidR="003D6A7C" w:rsidRDefault="00DA45BA">
      <w:pPr>
        <w:spacing w:after="0"/>
        <w:jc w:val="both"/>
      </w:pPr>
      <w:bookmarkStart w:id="12" w:name="z13"/>
      <w:bookmarkEnd w:id="11"/>
      <w:r>
        <w:rPr>
          <w:color w:val="000000"/>
          <w:sz w:val="28"/>
        </w:rPr>
        <w:t xml:space="preserve"> </w:t>
      </w:r>
      <w:r>
        <w:rPr>
          <w:color w:val="000000"/>
          <w:sz w:val="28"/>
        </w:rPr>
        <w:t>      1. Осы "Білім беру объектілеріне қойылатын санитариялық-эпидемиологиялық талаптар" санитариялық қағидалары (бұдан әрі – Санитариялық қағидалар) "Қазақстан Республикасы Денсаулық сақтау және Ұлттық экономика министрлiктерінің кейбiр мәселелерi туралы"</w:t>
      </w:r>
      <w:r>
        <w:rPr>
          <w:color w:val="000000"/>
          <w:sz w:val="28"/>
        </w:rPr>
        <w:t xml:space="preserve"> Қазақстан Республикасы Үкiметiнiң 2017 жығы 17 ақпандағы № 71 қаулысымен бекітілген Қазақстан Республикасының Денсаулық сақтау министрлігі туралы ережесінің (бұдан әрі – Ереже) 16-тармағының 132-1) тармақшасына сәйкес әзірленген және меншік нысанына қарам</w:t>
      </w:r>
      <w:r>
        <w:rPr>
          <w:color w:val="000000"/>
          <w:sz w:val="28"/>
        </w:rPr>
        <w:t>астан білім беру объектілерінде объект салынатын жер учаскесін таңдауға, жобалауға, реконструкциялауға, пайдалануға, сумен жабдықтауға, су бұруға, жылумен жабдықтауға, жарықтандыруға, желдетуге, ауаны баптауға, жөндеуге және күтіп-ұстауға, тұру, тамақтану,</w:t>
      </w:r>
      <w:r>
        <w:rPr>
          <w:color w:val="000000"/>
          <w:sz w:val="28"/>
        </w:rPr>
        <w:t xml:space="preserve"> оқыту жағдайларына және өндірістік практикаға, өндірістік бақылауға, персоналдың еңбек және қызмет көрсету жағдайларына, білім алушылар мен тәрбиеленушілерді медициналық қамтамасыз етуге қойылатын санитариялық-эпидемиологиялық талаптарды белгілейді.</w:t>
      </w:r>
    </w:p>
    <w:p w:rsidR="003D6A7C" w:rsidRDefault="00DA45BA">
      <w:pPr>
        <w:spacing w:after="0"/>
        <w:jc w:val="both"/>
      </w:pPr>
      <w:bookmarkStart w:id="13" w:name="z14"/>
      <w:bookmarkEnd w:id="12"/>
      <w:r>
        <w:rPr>
          <w:color w:val="000000"/>
          <w:sz w:val="28"/>
        </w:rPr>
        <w:t>     </w:t>
      </w:r>
      <w:r>
        <w:rPr>
          <w:color w:val="000000"/>
          <w:sz w:val="28"/>
        </w:rPr>
        <w:t xml:space="preserve"> 2. Осы Санитариялық қағидалар балаларды мектепке дейінгі тәрбиелеу мен оқыту объектілерін (бұдан әрі – мектепке дейінгі ұйымдар) қоспағанда, білім беру ұйымдарының объектілеріне, оның ішінде білім алушылар мен тәрбиеленушілердіоқыту, тәрбиелеу, тұру және </w:t>
      </w:r>
      <w:r>
        <w:rPr>
          <w:color w:val="000000"/>
          <w:sz w:val="28"/>
        </w:rPr>
        <w:t>тамақтану орнын ұйымдастыру объектілеріне, барлық түрдегі және типтегі интернат ұйымдарына (бұдан әрі – объектілер) қолданылады.</w:t>
      </w:r>
    </w:p>
    <w:p w:rsidR="003D6A7C" w:rsidRDefault="00DA45BA">
      <w:pPr>
        <w:spacing w:after="0"/>
        <w:jc w:val="both"/>
      </w:pPr>
      <w:bookmarkStart w:id="14" w:name="z15"/>
      <w:bookmarkEnd w:id="13"/>
      <w:r>
        <w:rPr>
          <w:color w:val="000000"/>
          <w:sz w:val="28"/>
        </w:rPr>
        <w:lastRenderedPageBreak/>
        <w:t xml:space="preserve">       3. Объектілерде осы Санитариялық қағидаларға 1-қосымшаға сәйкес зертханалық-аспаптық зерттеулер жүргізіледі.</w:t>
      </w:r>
    </w:p>
    <w:p w:rsidR="003D6A7C" w:rsidRPr="00DA45BA" w:rsidRDefault="00DA45BA">
      <w:pPr>
        <w:spacing w:after="0"/>
        <w:jc w:val="both"/>
        <w:rPr>
          <w:lang w:val="ru-RU"/>
        </w:rPr>
      </w:pPr>
      <w:bookmarkStart w:id="15" w:name="z16"/>
      <w:bookmarkEnd w:id="14"/>
      <w:r>
        <w:rPr>
          <w:color w:val="000000"/>
          <w:sz w:val="28"/>
        </w:rPr>
        <w:t xml:space="preserve">      </w:t>
      </w:r>
      <w:r w:rsidRPr="00DA45BA">
        <w:rPr>
          <w:color w:val="000000"/>
          <w:sz w:val="28"/>
          <w:lang w:val="ru-RU"/>
        </w:rPr>
        <w:t>4. Ос</w:t>
      </w:r>
      <w:r w:rsidRPr="00DA45BA">
        <w:rPr>
          <w:color w:val="000000"/>
          <w:sz w:val="28"/>
          <w:lang w:val="ru-RU"/>
        </w:rPr>
        <w:t>ы Санитариялық қағидаларда мынадай ұғымдар пайдаланылды:</w:t>
      </w:r>
    </w:p>
    <w:bookmarkEnd w:id="15"/>
    <w:p w:rsidR="003D6A7C" w:rsidRPr="00DA45BA" w:rsidRDefault="00DA45BA">
      <w:pPr>
        <w:spacing w:after="0"/>
        <w:jc w:val="both"/>
        <w:rPr>
          <w:lang w:val="ru-RU"/>
        </w:rPr>
      </w:pPr>
      <w:r>
        <w:rPr>
          <w:color w:val="000000"/>
          <w:sz w:val="28"/>
        </w:rPr>
        <w:t>     </w:t>
      </w:r>
      <w:r w:rsidRPr="00DA45BA">
        <w:rPr>
          <w:color w:val="000000"/>
          <w:sz w:val="28"/>
          <w:lang w:val="ru-RU"/>
        </w:rPr>
        <w:t xml:space="preserve"> 1) арнайы білім беру ұйымдары – бұл ерекше білім берілуіне қажеттілігі бар адамдардың (балалардың) оларсыз жалпы білім беретін оқу және білім беру бағдарламаларын меңгеруі мүмкін болмайтын, арн</w:t>
      </w:r>
      <w:r w:rsidRPr="00DA45BA">
        <w:rPr>
          <w:color w:val="000000"/>
          <w:sz w:val="28"/>
          <w:lang w:val="ru-RU"/>
        </w:rPr>
        <w:t>айы оқу бағдарламаларын және оқыту әдістерін, техникалық және өзге де құралдарды, өсір сүру ортасын, сондай-ақ медициналық, әлеуметтік және өзге де көрсетілетін қызметтерді қамтитын жағдайларды қамтамасыз ететін білім беру ұйымдары;</w:t>
      </w:r>
    </w:p>
    <w:p w:rsidR="003D6A7C" w:rsidRPr="00DA45BA" w:rsidRDefault="00DA45BA">
      <w:pPr>
        <w:spacing w:after="0"/>
        <w:jc w:val="both"/>
        <w:rPr>
          <w:lang w:val="ru-RU"/>
        </w:rPr>
      </w:pPr>
      <w:r>
        <w:rPr>
          <w:color w:val="000000"/>
          <w:sz w:val="28"/>
        </w:rPr>
        <w:t>     </w:t>
      </w:r>
      <w:r w:rsidRPr="00DA45BA">
        <w:rPr>
          <w:color w:val="000000"/>
          <w:sz w:val="28"/>
          <w:lang w:val="ru-RU"/>
        </w:rPr>
        <w:t xml:space="preserve"> 2) орта білім бер</w:t>
      </w:r>
      <w:r w:rsidRPr="00DA45BA">
        <w:rPr>
          <w:color w:val="000000"/>
          <w:sz w:val="28"/>
          <w:lang w:val="ru-RU"/>
        </w:rPr>
        <w:t>у ұйымы – мектепке дейінгі тәрбиелеу мен оқытудың, бастауыш, нег</w:t>
      </w:r>
      <w:r>
        <w:rPr>
          <w:color w:val="000000"/>
          <w:sz w:val="28"/>
        </w:rPr>
        <w:t>i</w:t>
      </w:r>
      <w:r w:rsidRPr="00DA45BA">
        <w:rPr>
          <w:color w:val="000000"/>
          <w:sz w:val="28"/>
          <w:lang w:val="ru-RU"/>
        </w:rPr>
        <w:t>зг</w:t>
      </w:r>
      <w:r>
        <w:rPr>
          <w:color w:val="000000"/>
          <w:sz w:val="28"/>
        </w:rPr>
        <w:t>i</w:t>
      </w:r>
      <w:r w:rsidRPr="00DA45BA">
        <w:rPr>
          <w:color w:val="000000"/>
          <w:sz w:val="28"/>
          <w:lang w:val="ru-RU"/>
        </w:rPr>
        <w:t xml:space="preserve"> орта, жалпы орта б</w:t>
      </w:r>
      <w:r>
        <w:rPr>
          <w:color w:val="000000"/>
          <w:sz w:val="28"/>
        </w:rPr>
        <w:t>i</w:t>
      </w:r>
      <w:r w:rsidRPr="00DA45BA">
        <w:rPr>
          <w:color w:val="000000"/>
          <w:sz w:val="28"/>
          <w:lang w:val="ru-RU"/>
        </w:rPr>
        <w:t>л</w:t>
      </w:r>
      <w:r>
        <w:rPr>
          <w:color w:val="000000"/>
          <w:sz w:val="28"/>
        </w:rPr>
        <w:t>i</w:t>
      </w:r>
      <w:r w:rsidRPr="00DA45BA">
        <w:rPr>
          <w:color w:val="000000"/>
          <w:sz w:val="28"/>
          <w:lang w:val="ru-RU"/>
        </w:rPr>
        <w:t>мнің жалпы б</w:t>
      </w:r>
      <w:r>
        <w:rPr>
          <w:color w:val="000000"/>
          <w:sz w:val="28"/>
        </w:rPr>
        <w:t>i</w:t>
      </w:r>
      <w:r w:rsidRPr="00DA45BA">
        <w:rPr>
          <w:color w:val="000000"/>
          <w:sz w:val="28"/>
          <w:lang w:val="ru-RU"/>
        </w:rPr>
        <w:t>л</w:t>
      </w:r>
      <w:r>
        <w:rPr>
          <w:color w:val="000000"/>
          <w:sz w:val="28"/>
        </w:rPr>
        <w:t>i</w:t>
      </w:r>
      <w:r w:rsidRPr="00DA45BA">
        <w:rPr>
          <w:color w:val="000000"/>
          <w:sz w:val="28"/>
          <w:lang w:val="ru-RU"/>
        </w:rPr>
        <w:t xml:space="preserve">м беретін оқу бағдарламаларын, мамандандырылған жалпы білім беру және арнайы оқу бағдарламаларын </w:t>
      </w:r>
      <w:r>
        <w:rPr>
          <w:color w:val="000000"/>
          <w:sz w:val="28"/>
        </w:rPr>
        <w:t>i</w:t>
      </w:r>
      <w:r w:rsidRPr="00DA45BA">
        <w:rPr>
          <w:color w:val="000000"/>
          <w:sz w:val="28"/>
          <w:lang w:val="ru-RU"/>
        </w:rPr>
        <w:t>ске асыратын б</w:t>
      </w:r>
      <w:r>
        <w:rPr>
          <w:color w:val="000000"/>
          <w:sz w:val="28"/>
        </w:rPr>
        <w:t>i</w:t>
      </w:r>
      <w:r w:rsidRPr="00DA45BA">
        <w:rPr>
          <w:color w:val="000000"/>
          <w:sz w:val="28"/>
          <w:lang w:val="ru-RU"/>
        </w:rPr>
        <w:t>л</w:t>
      </w:r>
      <w:r>
        <w:rPr>
          <w:color w:val="000000"/>
          <w:sz w:val="28"/>
        </w:rPr>
        <w:t>i</w:t>
      </w:r>
      <w:r w:rsidRPr="00DA45BA">
        <w:rPr>
          <w:color w:val="000000"/>
          <w:sz w:val="28"/>
          <w:lang w:val="ru-RU"/>
        </w:rPr>
        <w:t>м беру ұйымы;</w:t>
      </w:r>
    </w:p>
    <w:p w:rsidR="003D6A7C" w:rsidRPr="00DA45BA" w:rsidRDefault="00DA45BA">
      <w:pPr>
        <w:spacing w:after="0"/>
        <w:jc w:val="both"/>
        <w:rPr>
          <w:lang w:val="ru-RU"/>
        </w:rPr>
      </w:pPr>
      <w:r>
        <w:rPr>
          <w:color w:val="000000"/>
          <w:sz w:val="28"/>
        </w:rPr>
        <w:t>     </w:t>
      </w:r>
      <w:r w:rsidRPr="00DA45BA">
        <w:rPr>
          <w:color w:val="000000"/>
          <w:sz w:val="28"/>
          <w:lang w:val="ru-RU"/>
        </w:rPr>
        <w:t xml:space="preserve"> 3) бракераж – ор</w:t>
      </w:r>
      <w:r w:rsidRPr="00DA45BA">
        <w:rPr>
          <w:color w:val="000000"/>
          <w:sz w:val="28"/>
          <w:lang w:val="ru-RU"/>
        </w:rPr>
        <w:t>ганолептикалық көрсетк</w:t>
      </w:r>
      <w:r>
        <w:rPr>
          <w:color w:val="000000"/>
          <w:sz w:val="28"/>
        </w:rPr>
        <w:t>i</w:t>
      </w:r>
      <w:r w:rsidRPr="00DA45BA">
        <w:rPr>
          <w:color w:val="000000"/>
          <w:sz w:val="28"/>
          <w:lang w:val="ru-RU"/>
        </w:rPr>
        <w:t>штер бойынша тамақ өн</w:t>
      </w:r>
      <w:r>
        <w:rPr>
          <w:color w:val="000000"/>
          <w:sz w:val="28"/>
        </w:rPr>
        <w:t>i</w:t>
      </w:r>
      <w:r w:rsidRPr="00DA45BA">
        <w:rPr>
          <w:color w:val="000000"/>
          <w:sz w:val="28"/>
          <w:lang w:val="ru-RU"/>
        </w:rPr>
        <w:t>мдер</w:t>
      </w:r>
      <w:r>
        <w:rPr>
          <w:color w:val="000000"/>
          <w:sz w:val="28"/>
        </w:rPr>
        <w:t>i</w:t>
      </w:r>
      <w:r w:rsidRPr="00DA45BA">
        <w:rPr>
          <w:color w:val="000000"/>
          <w:sz w:val="28"/>
          <w:lang w:val="ru-RU"/>
        </w:rPr>
        <w:t>н</w:t>
      </w:r>
      <w:r>
        <w:rPr>
          <w:color w:val="000000"/>
          <w:sz w:val="28"/>
        </w:rPr>
        <w:t>i</w:t>
      </w:r>
      <w:r w:rsidRPr="00DA45BA">
        <w:rPr>
          <w:color w:val="000000"/>
          <w:sz w:val="28"/>
          <w:lang w:val="ru-RU"/>
        </w:rPr>
        <w:t>ң және дайын тағамдардың сапасын бағалау;</w:t>
      </w:r>
    </w:p>
    <w:p w:rsidR="003D6A7C" w:rsidRPr="00DA45BA" w:rsidRDefault="00DA45BA">
      <w:pPr>
        <w:spacing w:after="0"/>
        <w:jc w:val="both"/>
        <w:rPr>
          <w:lang w:val="ru-RU"/>
        </w:rPr>
      </w:pPr>
      <w:r>
        <w:rPr>
          <w:color w:val="000000"/>
          <w:sz w:val="28"/>
        </w:rPr>
        <w:t>     </w:t>
      </w:r>
      <w:r w:rsidRPr="00DA45BA">
        <w:rPr>
          <w:color w:val="000000"/>
          <w:sz w:val="28"/>
          <w:lang w:val="ru-RU"/>
        </w:rPr>
        <w:t xml:space="preserve"> 4) білім беру ұйымдары – заңды тұлғалар, сондай-ақ меншік нысанына және ұйымдық құқықтық нысанына қарамастан, бір немесе бірнеше білім беру бағдарламаларын </w:t>
      </w:r>
      <w:r w:rsidRPr="00DA45BA">
        <w:rPr>
          <w:color w:val="000000"/>
          <w:sz w:val="28"/>
          <w:lang w:val="ru-RU"/>
        </w:rPr>
        <w:t>іске асыратын және (немесе) білім алушылар мен тәрбиеленушілерді бағуды және оларға тәрбие беруді қамтамасыз ететін халықаралық мектеп мәртебесі бар заңды тұлғалардың филиалдары, жалпы білім беретін оқу бағдарламаларын іске асыратын, заңды тұлға құрмаған д</w:t>
      </w:r>
      <w:r w:rsidRPr="00DA45BA">
        <w:rPr>
          <w:color w:val="000000"/>
          <w:sz w:val="28"/>
          <w:lang w:val="ru-RU"/>
        </w:rPr>
        <w:t>ара кәсіпкерлер;</w:t>
      </w:r>
    </w:p>
    <w:p w:rsidR="003D6A7C" w:rsidRPr="00DA45BA" w:rsidRDefault="00DA45BA">
      <w:pPr>
        <w:spacing w:after="0"/>
        <w:jc w:val="both"/>
        <w:rPr>
          <w:lang w:val="ru-RU"/>
        </w:rPr>
      </w:pPr>
      <w:r>
        <w:rPr>
          <w:color w:val="000000"/>
          <w:sz w:val="28"/>
        </w:rPr>
        <w:t>     </w:t>
      </w:r>
      <w:r w:rsidRPr="00DA45BA">
        <w:rPr>
          <w:color w:val="000000"/>
          <w:sz w:val="28"/>
          <w:lang w:val="ru-RU"/>
        </w:rPr>
        <w:t xml:space="preserve"> 5) білім берудің оқу-сауықтыру ұйымы – балалар мен оқушы жастарды тәрбиелеу, оларға білім беру, сауықтыру, олардың демалысы жөніндегі функцияларды жүзеге асыратын заңды тұлға;</w:t>
      </w:r>
    </w:p>
    <w:p w:rsidR="003D6A7C" w:rsidRPr="00DA45BA" w:rsidRDefault="00DA45BA">
      <w:pPr>
        <w:spacing w:after="0"/>
        <w:jc w:val="both"/>
        <w:rPr>
          <w:lang w:val="ru-RU"/>
        </w:rPr>
      </w:pPr>
      <w:r>
        <w:rPr>
          <w:color w:val="000000"/>
          <w:sz w:val="28"/>
        </w:rPr>
        <w:t>     </w:t>
      </w:r>
      <w:r w:rsidRPr="00DA45BA">
        <w:rPr>
          <w:color w:val="000000"/>
          <w:sz w:val="28"/>
          <w:lang w:val="ru-RU"/>
        </w:rPr>
        <w:t xml:space="preserve"> 6) дене шынықтыру – мәдениетт</w:t>
      </w:r>
      <w:r>
        <w:rPr>
          <w:color w:val="000000"/>
          <w:sz w:val="28"/>
        </w:rPr>
        <w:t>i</w:t>
      </w:r>
      <w:r w:rsidRPr="00DA45BA">
        <w:rPr>
          <w:color w:val="000000"/>
          <w:sz w:val="28"/>
          <w:lang w:val="ru-RU"/>
        </w:rPr>
        <w:t>ң құрамдас бөл</w:t>
      </w:r>
      <w:r>
        <w:rPr>
          <w:color w:val="000000"/>
          <w:sz w:val="28"/>
        </w:rPr>
        <w:t>i</w:t>
      </w:r>
      <w:r w:rsidRPr="00DA45BA">
        <w:rPr>
          <w:color w:val="000000"/>
          <w:sz w:val="28"/>
          <w:lang w:val="ru-RU"/>
        </w:rPr>
        <w:t>г</w:t>
      </w:r>
      <w:r>
        <w:rPr>
          <w:color w:val="000000"/>
          <w:sz w:val="28"/>
        </w:rPr>
        <w:t>i</w:t>
      </w:r>
      <w:r w:rsidRPr="00DA45BA">
        <w:rPr>
          <w:color w:val="000000"/>
          <w:sz w:val="28"/>
          <w:lang w:val="ru-RU"/>
        </w:rPr>
        <w:t>, ад</w:t>
      </w:r>
      <w:r w:rsidRPr="00DA45BA">
        <w:rPr>
          <w:color w:val="000000"/>
          <w:sz w:val="28"/>
          <w:lang w:val="ru-RU"/>
        </w:rPr>
        <w:t xml:space="preserve">амның дене бітімін және интеллектуалдық қабілеттерін дамыту, дене тәрбиесі мен дене бітімін дамыту арқылы оның қозғалыс белсенділігін жетілдіру және саламатты өмір салтын қалыптастыру, әлеуметтік бейімдеу мақсатында қоғам жасайтын және пайдаланатын рухани </w:t>
      </w:r>
      <w:r w:rsidRPr="00DA45BA">
        <w:rPr>
          <w:color w:val="000000"/>
          <w:sz w:val="28"/>
          <w:lang w:val="ru-RU"/>
        </w:rPr>
        <w:t>және материалдық құндылықтар жиынтығын білдіретін әлеуметт</w:t>
      </w:r>
      <w:r>
        <w:rPr>
          <w:color w:val="000000"/>
          <w:sz w:val="28"/>
        </w:rPr>
        <w:t>i</w:t>
      </w:r>
      <w:r w:rsidRPr="00DA45BA">
        <w:rPr>
          <w:color w:val="000000"/>
          <w:sz w:val="28"/>
          <w:lang w:val="ru-RU"/>
        </w:rPr>
        <w:t>к қызмет саласы;</w:t>
      </w:r>
    </w:p>
    <w:p w:rsidR="003D6A7C" w:rsidRPr="00DA45BA" w:rsidRDefault="00DA45BA">
      <w:pPr>
        <w:spacing w:after="0"/>
        <w:jc w:val="both"/>
        <w:rPr>
          <w:lang w:val="ru-RU"/>
        </w:rPr>
      </w:pPr>
      <w:r>
        <w:rPr>
          <w:color w:val="000000"/>
          <w:sz w:val="28"/>
        </w:rPr>
        <w:t>     </w:t>
      </w:r>
      <w:r w:rsidRPr="00DA45BA">
        <w:rPr>
          <w:color w:val="000000"/>
          <w:sz w:val="28"/>
          <w:lang w:val="ru-RU"/>
        </w:rPr>
        <w:t xml:space="preserve"> 7) жазу құралдары – жазу дәптерлері, жазуға және сурет салуға арналған құралдар, оларға қаламдар, қарындаштар, фломастерлер, пенал, циркуль, маркерлер, көмір түйірлері, борла</w:t>
      </w:r>
      <w:r w:rsidRPr="00DA45BA">
        <w:rPr>
          <w:color w:val="000000"/>
          <w:sz w:val="28"/>
          <w:lang w:val="ru-RU"/>
        </w:rPr>
        <w:t>р, стерженьдер, грифельдер жатады;</w:t>
      </w:r>
    </w:p>
    <w:p w:rsidR="003D6A7C" w:rsidRPr="00DA45BA" w:rsidRDefault="00DA45BA">
      <w:pPr>
        <w:spacing w:after="0"/>
        <w:jc w:val="both"/>
        <w:rPr>
          <w:lang w:val="ru-RU"/>
        </w:rPr>
      </w:pPr>
      <w:r>
        <w:rPr>
          <w:color w:val="000000"/>
          <w:sz w:val="28"/>
        </w:rPr>
        <w:t>     </w:t>
      </w:r>
      <w:r w:rsidRPr="00DA45BA">
        <w:rPr>
          <w:color w:val="000000"/>
          <w:sz w:val="28"/>
          <w:lang w:val="ru-RU"/>
        </w:rPr>
        <w:t xml:space="preserve"> 8) жалпы білім беретін мектеп – бастауыш, негізгі орта және жалпы орта білімнің жалпы білім беретін оқу бағдарламаларын, сондай-ақ білім алушылар </w:t>
      </w:r>
      <w:r w:rsidRPr="00DA45BA">
        <w:rPr>
          <w:color w:val="000000"/>
          <w:sz w:val="28"/>
          <w:lang w:val="ru-RU"/>
        </w:rPr>
        <w:lastRenderedPageBreak/>
        <w:t>мен тәрбиеленушілерге қосымша білімнің білім беру бағдарламаларын іск</w:t>
      </w:r>
      <w:r w:rsidRPr="00DA45BA">
        <w:rPr>
          <w:color w:val="000000"/>
          <w:sz w:val="28"/>
          <w:lang w:val="ru-RU"/>
        </w:rPr>
        <w:t>е асыратын оқу орны;</w:t>
      </w:r>
    </w:p>
    <w:p w:rsidR="003D6A7C" w:rsidRPr="00DA45BA" w:rsidRDefault="00DA45BA">
      <w:pPr>
        <w:spacing w:after="0"/>
        <w:jc w:val="both"/>
        <w:rPr>
          <w:lang w:val="ru-RU"/>
        </w:rPr>
      </w:pPr>
      <w:r>
        <w:rPr>
          <w:color w:val="000000"/>
          <w:sz w:val="28"/>
        </w:rPr>
        <w:t>     </w:t>
      </w:r>
      <w:r w:rsidRPr="00DA45BA">
        <w:rPr>
          <w:color w:val="000000"/>
          <w:sz w:val="28"/>
          <w:lang w:val="ru-RU"/>
        </w:rPr>
        <w:t xml:space="preserve"> 9) жетім балалар мен ата-анасының қамқорлығынсыз қалған балаларға арналған білім беру ұйымдары – жетім балаларға, ата-анасының қамқорлығынсыз қалған балаларға тұратын орындар бере отырып, оларды тәрбиелеу, оларға білім беру үшін </w:t>
      </w:r>
      <w:r w:rsidRPr="00DA45BA">
        <w:rPr>
          <w:color w:val="000000"/>
          <w:sz w:val="28"/>
          <w:lang w:val="ru-RU"/>
        </w:rPr>
        <w:t>қолайлы жағдай жасалатын ұйым;</w:t>
      </w:r>
    </w:p>
    <w:p w:rsidR="003D6A7C" w:rsidRDefault="00DA45BA">
      <w:pPr>
        <w:spacing w:after="0"/>
        <w:jc w:val="both"/>
      </w:pPr>
      <w:r>
        <w:rPr>
          <w:color w:val="000000"/>
          <w:sz w:val="28"/>
        </w:rPr>
        <w:t>     </w:t>
      </w:r>
      <w:r w:rsidRPr="00DA45BA">
        <w:rPr>
          <w:color w:val="000000"/>
          <w:sz w:val="28"/>
          <w:lang w:val="ru-RU"/>
        </w:rPr>
        <w:t xml:space="preserve"> </w:t>
      </w:r>
      <w:r>
        <w:rPr>
          <w:color w:val="000000"/>
          <w:sz w:val="28"/>
        </w:rPr>
        <w:t>10) жеке медициналық кітапша – жұмысқа жіберілу туралы белгі қойылып, міндетті медициналық қарап-тексерудің нәтижелері енгізілетін дербес құжат;</w:t>
      </w:r>
    </w:p>
    <w:p w:rsidR="003D6A7C" w:rsidRDefault="00DA45BA">
      <w:pPr>
        <w:spacing w:after="0"/>
        <w:jc w:val="both"/>
      </w:pPr>
      <w:r>
        <w:rPr>
          <w:color w:val="000000"/>
          <w:sz w:val="28"/>
        </w:rPr>
        <w:t xml:space="preserve">      11) жиынтық оқу жүктемесі – Үлгілік оқу жоспарының инвариантты және </w:t>
      </w:r>
      <w:r>
        <w:rPr>
          <w:color w:val="000000"/>
          <w:sz w:val="28"/>
        </w:rPr>
        <w:t>вариативті бөлігі сағаттарының жалпы саны;</w:t>
      </w:r>
    </w:p>
    <w:p w:rsidR="003D6A7C" w:rsidRDefault="00DA45BA">
      <w:pPr>
        <w:spacing w:after="0"/>
        <w:jc w:val="both"/>
      </w:pPr>
      <w:r>
        <w:rPr>
          <w:color w:val="000000"/>
          <w:sz w:val="28"/>
        </w:rPr>
        <w:t>      12) интернат ұйымдары – тұратын орын беріле отырып, белгілі бір санаттағы адамдардың білім алу құқықтарына мемлекеттік кепілдіктерді қамтамасыз ететін білім беру ұйымдары;</w:t>
      </w:r>
    </w:p>
    <w:p w:rsidR="003D6A7C" w:rsidRDefault="00DA45BA">
      <w:pPr>
        <w:spacing w:after="0"/>
        <w:jc w:val="both"/>
      </w:pPr>
      <w:r>
        <w:rPr>
          <w:color w:val="000000"/>
          <w:sz w:val="28"/>
        </w:rPr>
        <w:t>      13) кәмелетке толмағандарды б</w:t>
      </w:r>
      <w:r>
        <w:rPr>
          <w:color w:val="000000"/>
          <w:sz w:val="28"/>
        </w:rPr>
        <w:t>ейiмдеу орталықтары (бұдан әрі – КТБО) – ата-анасын немесе басқа да заңды өкiлдерiн анықтағанға дейін үш жастан он сегіз жасқа дейiнгi қадағалаусыз және панасыз қалған балалар мен жасөспірімдерді, уақтылы орналастыру мүмкiн болмаған жағдайда ата-анасының н</w:t>
      </w:r>
      <w:r>
        <w:rPr>
          <w:color w:val="000000"/>
          <w:sz w:val="28"/>
        </w:rPr>
        <w:t>емесе оларды алмастыратын адамдардың қамқорлығынсыз қалған балаларды, қорғаншылық және қамқоршылық органы балалардың өмiрiне немесе денсаулығына тiкелей қатер төнген кезде ата-анасынан (олардың бiреуiнен) немесе қамқорлыққа алған басқа адамдардан алып қойғ</w:t>
      </w:r>
      <w:r>
        <w:rPr>
          <w:color w:val="000000"/>
          <w:sz w:val="28"/>
        </w:rPr>
        <w:t>ан балаларды, арнаулы бiлiм беру ұйымдарына жiберiлетiн балаларды, сондай-ақ әлеуметтiк бейiмсiздiкке және әлеуметтiк депривацияға әкеп соққан қатыгездiкпен қарау салдарынан өмiрлiк қиын жағдайда жүрген балаларды қабылдауды және уақытша бағуды қамтамасыз е</w:t>
      </w:r>
      <w:r>
        <w:rPr>
          <w:color w:val="000000"/>
          <w:sz w:val="28"/>
        </w:rPr>
        <w:t>тетiн, бiлiм беру органдарының қарамағындағы ұйымдар;</w:t>
      </w:r>
    </w:p>
    <w:p w:rsidR="003D6A7C" w:rsidRDefault="00DA45BA">
      <w:pPr>
        <w:spacing w:after="0"/>
        <w:jc w:val="both"/>
      </w:pPr>
      <w:r>
        <w:rPr>
          <w:color w:val="000000"/>
          <w:sz w:val="28"/>
        </w:rPr>
        <w:t>      14) лицей – білім алушылардың бейімділігі мен қабілеттеріне сәйкес оларға кең ауқымда және тереңдете жаратылыстану-математикалық білім беруді қамтамасыз ететін негізгі орта және жалпы орта білімні</w:t>
      </w:r>
      <w:r>
        <w:rPr>
          <w:color w:val="000000"/>
          <w:sz w:val="28"/>
        </w:rPr>
        <w:t>ң жалпы білім беретін оқу бағдарламаларын және қосымша білімнің білім беру бағдарламаларын іске асыратын оқу орны;</w:t>
      </w:r>
    </w:p>
    <w:p w:rsidR="003D6A7C" w:rsidRDefault="00DA45BA">
      <w:pPr>
        <w:spacing w:after="0"/>
        <w:jc w:val="both"/>
      </w:pPr>
      <w:r>
        <w:rPr>
          <w:color w:val="000000"/>
          <w:sz w:val="28"/>
        </w:rPr>
        <w:t>      15) мамандандырылған білім беру ұйымы – жалпыға міндетті мемлекеттік білім беру стандарттары негізінде әзірленген және ғылым, мәдениет,</w:t>
      </w:r>
      <w:r>
        <w:rPr>
          <w:color w:val="000000"/>
          <w:sz w:val="28"/>
        </w:rPr>
        <w:t xml:space="preserve"> өнер, спорт, әскери іс негіздерін терең игеруге, олардың шығармашылық әлеуеттері мен дарын-қабілеттерін дамытуға бағытталған негізгі және жалпы орта білім берудің мамандандырылған жалпы білім беретін оқу бағдарламаларын іске асыратын оқу орны, спорттық об</w:t>
      </w:r>
      <w:r>
        <w:rPr>
          <w:color w:val="000000"/>
          <w:sz w:val="28"/>
        </w:rPr>
        <w:t>ъектілер;</w:t>
      </w:r>
    </w:p>
    <w:p w:rsidR="003D6A7C" w:rsidRDefault="00DA45BA">
      <w:pPr>
        <w:spacing w:after="0"/>
        <w:jc w:val="both"/>
      </w:pPr>
      <w:r>
        <w:rPr>
          <w:color w:val="000000"/>
          <w:sz w:val="28"/>
        </w:rPr>
        <w:lastRenderedPageBreak/>
        <w:t>      16) мектеп алды сыныптары (0) – жалпы білім беретін мектептерде бес, алты (жеті) жастағы балаларды тегін міндетті мектеп алды даярлау жүргізілетін сыныптар;</w:t>
      </w:r>
    </w:p>
    <w:p w:rsidR="003D6A7C" w:rsidRDefault="00DA45BA">
      <w:pPr>
        <w:spacing w:after="0"/>
        <w:jc w:val="both"/>
      </w:pPr>
      <w:r>
        <w:rPr>
          <w:color w:val="000000"/>
          <w:sz w:val="28"/>
        </w:rPr>
        <w:t>      17) мектептен тыс қосымша білім беру ұйымы (бұдан әрі – мектептен тыс объекті</w:t>
      </w:r>
      <w:r>
        <w:rPr>
          <w:color w:val="000000"/>
          <w:sz w:val="28"/>
        </w:rPr>
        <w:t>лер) – білім алушылар мен тәрбиеленушілердің жеке тұлғасын дамытуға, денсаулығын нығайтуға және өзін-өзі кәсіптік тұрғыдан айқындауға, шығармашылық еңбегіне, олардың жалпы мәдениетін қалыптастыруға, жеке тұлғаны қоғамдағы өмірге бейімдеуге, бос уақытын пай</w:t>
      </w:r>
      <w:r>
        <w:rPr>
          <w:color w:val="000000"/>
          <w:sz w:val="28"/>
        </w:rPr>
        <w:t>далы өткізуді ұйымдастыруға қажетті жағдайларды қамтамасыз етуге арналған оқу-тәрбие ұйымдары;</w:t>
      </w:r>
    </w:p>
    <w:p w:rsidR="003D6A7C" w:rsidRDefault="00DA45BA">
      <w:pPr>
        <w:spacing w:after="0"/>
        <w:jc w:val="both"/>
      </w:pPr>
      <w:r>
        <w:rPr>
          <w:color w:val="000000"/>
          <w:sz w:val="28"/>
        </w:rPr>
        <w:t xml:space="preserve">      18) оқу-әдістемелік кешен (бұдан әрі – ОӘК) – білім алушының оқу пәні (пәндер) бойынша білім мазмұнын меңгеруін қамтамасыз етуге бағытталған және оқулыққа </w:t>
      </w:r>
      <w:r>
        <w:rPr>
          <w:color w:val="000000"/>
          <w:sz w:val="28"/>
        </w:rPr>
        <w:t>ілеспе болатын жекелеген оқу және әдістемелік басылымдардың жиынтығы;</w:t>
      </w:r>
    </w:p>
    <w:p w:rsidR="003D6A7C" w:rsidRDefault="00DA45BA">
      <w:pPr>
        <w:spacing w:after="0"/>
        <w:jc w:val="both"/>
      </w:pPr>
      <w:r>
        <w:rPr>
          <w:color w:val="000000"/>
          <w:sz w:val="28"/>
        </w:rPr>
        <w:t>      19) оқу жүктемесі – әрбір жас тобы үшін оқу сағаттарымен өлшенетін оқу-тәрбие процесіне қатысудың нормаланатын жиынтығы;</w:t>
      </w:r>
    </w:p>
    <w:p w:rsidR="003D6A7C" w:rsidRDefault="00DA45BA">
      <w:pPr>
        <w:spacing w:after="0"/>
        <w:jc w:val="both"/>
      </w:pPr>
      <w:r>
        <w:rPr>
          <w:color w:val="000000"/>
          <w:sz w:val="28"/>
        </w:rPr>
        <w:t>      20) оқу сағаты – сабақтың (жаттығудың) немесе дәрiсте</w:t>
      </w:r>
      <w:r>
        <w:rPr>
          <w:color w:val="000000"/>
          <w:sz w:val="28"/>
        </w:rPr>
        <w:t>рдiң сабақ басталғаннан үзiлiске дейiнгі ұзақтығы;</w:t>
      </w:r>
    </w:p>
    <w:p w:rsidR="003D6A7C" w:rsidRDefault="00DA45BA">
      <w:pPr>
        <w:spacing w:after="0"/>
        <w:jc w:val="both"/>
      </w:pPr>
      <w:r>
        <w:rPr>
          <w:color w:val="000000"/>
          <w:sz w:val="28"/>
        </w:rPr>
        <w:t xml:space="preserve">      21) оңтайлы микроклиматтық жағдай – білім алушылар мен тәрбиеленушілерге ұзақ және жүйелі әсер ету кезінде термореттегіш тетіктерінің көмегінсіз организмнің қалыпты жылу жағдайын сақтауды қамтамасыз </w:t>
      </w:r>
      <w:r>
        <w:rPr>
          <w:color w:val="000000"/>
          <w:sz w:val="28"/>
        </w:rPr>
        <w:t>ететін микроклиматтың сандық көрсеткіштерінің үйлесімдігі;</w:t>
      </w:r>
    </w:p>
    <w:p w:rsidR="003D6A7C" w:rsidRDefault="00DA45BA">
      <w:pPr>
        <w:spacing w:after="0"/>
        <w:jc w:val="both"/>
      </w:pPr>
      <w:r>
        <w:rPr>
          <w:color w:val="000000"/>
          <w:sz w:val="28"/>
        </w:rPr>
        <w:t xml:space="preserve">      22) өндірістік бақылау – өндірілетін өнімнің, жұмыстар мен көрсетілетін қызметтердің адам мен мекендеу ортасы үшін қауіпсіздігін және (немесе) зиянсыздығын қамтамасыз етуге бағытталған, дара </w:t>
      </w:r>
      <w:r>
        <w:rPr>
          <w:color w:val="000000"/>
          <w:sz w:val="28"/>
        </w:rPr>
        <w:t>кәсіпкер немесе заңды тұлға орындайтын іс-шаралар, оның ішінде зертханалық зерттеулер мен сынақтар кешені;</w:t>
      </w:r>
    </w:p>
    <w:p w:rsidR="003D6A7C" w:rsidRDefault="00DA45BA">
      <w:pPr>
        <w:spacing w:after="0"/>
        <w:jc w:val="both"/>
      </w:pPr>
      <w:r>
        <w:rPr>
          <w:color w:val="000000"/>
          <w:sz w:val="28"/>
        </w:rPr>
        <w:t xml:space="preserve">      23) рекреация – үзіліс кезінде және сабақтан бос уақытта білім алушылар мен тәрбиеленушілердің демалуына және күшін қалпына келтіруге арналған </w:t>
      </w:r>
      <w:r>
        <w:rPr>
          <w:color w:val="000000"/>
          <w:sz w:val="28"/>
        </w:rPr>
        <w:t>үй-жай;</w:t>
      </w:r>
    </w:p>
    <w:p w:rsidR="003D6A7C" w:rsidRDefault="00DA45BA">
      <w:pPr>
        <w:spacing w:after="0"/>
        <w:jc w:val="both"/>
      </w:pPr>
      <w:r>
        <w:rPr>
          <w:color w:val="000000"/>
          <w:sz w:val="28"/>
        </w:rPr>
        <w:t>      24) санитариялық-аулалық қондырғылар (бұдан әрі – САҚ) – орталықтандырылған кәрізбен байланысы жоқ, объектінің аумағында орналасқан жер үсті бөлігі мен қазылған шұңқыры бар дәретхана;</w:t>
      </w:r>
    </w:p>
    <w:p w:rsidR="003D6A7C" w:rsidRDefault="00DA45BA">
      <w:pPr>
        <w:spacing w:after="0"/>
        <w:jc w:val="both"/>
      </w:pPr>
      <w:r>
        <w:rPr>
          <w:color w:val="000000"/>
          <w:sz w:val="28"/>
        </w:rPr>
        <w:t>      25) санитариялық арнайы киім (бұдан әрі – арнайы киі</w:t>
      </w:r>
      <w:r>
        <w:rPr>
          <w:color w:val="000000"/>
          <w:sz w:val="28"/>
        </w:rPr>
        <w:t>м) – шикізатты, қосымша материалдар мен дайын өнімді механикалық бөлшектермен, микроорганизмдермен ластанудан және басқа да ластанулардан қорғауға арналған персоналдың қорғаныш киімінің жиынтығы;</w:t>
      </w:r>
    </w:p>
    <w:p w:rsidR="003D6A7C" w:rsidRDefault="00DA45BA">
      <w:pPr>
        <w:spacing w:after="0"/>
        <w:jc w:val="both"/>
      </w:pPr>
      <w:r>
        <w:rPr>
          <w:color w:val="000000"/>
          <w:sz w:val="28"/>
        </w:rPr>
        <w:lastRenderedPageBreak/>
        <w:t>      26) септик – шағын көлемдегi тұрмыстық сарқынды суды т</w:t>
      </w:r>
      <w:r>
        <w:rPr>
          <w:color w:val="000000"/>
          <w:sz w:val="28"/>
        </w:rPr>
        <w:t>азалауға арналған құрылыс;</w:t>
      </w:r>
    </w:p>
    <w:p w:rsidR="003D6A7C" w:rsidRDefault="00DA45BA">
      <w:pPr>
        <w:spacing w:after="0"/>
        <w:jc w:val="both"/>
      </w:pPr>
      <w:r>
        <w:rPr>
          <w:color w:val="000000"/>
          <w:sz w:val="28"/>
        </w:rPr>
        <w:t>      27) спорт объектілері – қызметі балалар және жасөспірімдерді емдеу-сауықтыру, дене шынықтыру-сауықтыру, оқу-тәрбие жұмыстарын және мәдени бос уақытты ұйымдастырумен және жүзеге асырумен байланысты ұйымдар;</w:t>
      </w:r>
    </w:p>
    <w:p w:rsidR="003D6A7C" w:rsidRDefault="00DA45BA">
      <w:pPr>
        <w:spacing w:after="0"/>
        <w:jc w:val="both"/>
      </w:pPr>
      <w:r>
        <w:rPr>
          <w:color w:val="000000"/>
          <w:sz w:val="28"/>
        </w:rPr>
        <w:t>      28) сыныпта</w:t>
      </w:r>
      <w:r>
        <w:rPr>
          <w:color w:val="000000"/>
          <w:sz w:val="28"/>
        </w:rPr>
        <w:t>рдың (топтардың) толықтырылуы – сыныптағы білім алушылардың нормаланған саны;</w:t>
      </w:r>
    </w:p>
    <w:p w:rsidR="003D6A7C" w:rsidRDefault="00DA45BA">
      <w:pPr>
        <w:spacing w:after="0"/>
        <w:jc w:val="both"/>
      </w:pPr>
      <w:r>
        <w:rPr>
          <w:color w:val="000000"/>
          <w:sz w:val="28"/>
        </w:rPr>
        <w:t>      29) ұтымды тамақтану – тамақтанудың физиологиялық және жас ерекшелігі нормаларын ескере отырып, теңестірілген тамақтандыру;</w:t>
      </w:r>
    </w:p>
    <w:p w:rsidR="003D6A7C" w:rsidRDefault="00DA45BA">
      <w:pPr>
        <w:spacing w:after="0"/>
        <w:jc w:val="both"/>
      </w:pPr>
      <w:r>
        <w:rPr>
          <w:color w:val="000000"/>
          <w:sz w:val="28"/>
        </w:rPr>
        <w:t xml:space="preserve">      30) халықтың жүріп-тұруы шектеулі топтары </w:t>
      </w:r>
      <w:r>
        <w:rPr>
          <w:color w:val="000000"/>
          <w:sz w:val="28"/>
        </w:rPr>
        <w:t xml:space="preserve">– егде жастағы адамдар, мүгедектігі бар адамдар, өз бетінше жүріп-тұру, көрсетілетін қызметтерді, ақпаратты алу немесе кеңістікте бағдарлану кезінде қиындық көріп жүрген, оның ішінде балаларға арналған арбаларды және (немесе) кресло-арбаларды пайдаланатын </w:t>
      </w:r>
      <w:r>
        <w:rPr>
          <w:color w:val="000000"/>
          <w:sz w:val="28"/>
        </w:rPr>
        <w:t>адамдар;</w:t>
      </w:r>
    </w:p>
    <w:p w:rsidR="003D6A7C" w:rsidRDefault="00DA45BA">
      <w:pPr>
        <w:spacing w:after="0"/>
        <w:jc w:val="both"/>
      </w:pPr>
      <w:r>
        <w:rPr>
          <w:color w:val="000000"/>
          <w:sz w:val="28"/>
        </w:rPr>
        <w:t>      31) халықаралық мектеп – дербес әзірленген интеграцияланған білім беру бағдарламаларын іске асыратын, Халықаралық Бакалавриат ұйымында авторизациялаудан немесе халықаралық институционалдық аккредиттеуден өткен оқу орны;</w:t>
      </w:r>
    </w:p>
    <w:p w:rsidR="003D6A7C" w:rsidRDefault="00DA45BA">
      <w:pPr>
        <w:spacing w:after="0"/>
        <w:jc w:val="both"/>
      </w:pPr>
      <w:r>
        <w:rPr>
          <w:color w:val="000000"/>
          <w:sz w:val="28"/>
        </w:rPr>
        <w:t>      32) шағын жинақ</w:t>
      </w:r>
      <w:r>
        <w:rPr>
          <w:color w:val="000000"/>
          <w:sz w:val="28"/>
        </w:rPr>
        <w:t>талған мектеп – білім алушылар контингенті аз (5 баладан бастап), біріккен сынып-жиындары бар және оқу сабақтарын ұйымдастыру нысаны ерекше жалпы білім беру мектебі.</w:t>
      </w:r>
    </w:p>
    <w:p w:rsidR="003D6A7C" w:rsidRDefault="00DA45BA">
      <w:pPr>
        <w:spacing w:after="0"/>
      </w:pPr>
      <w:r>
        <w:rPr>
          <w:color w:val="FF0000"/>
          <w:sz w:val="28"/>
        </w:rPr>
        <w:t>      Ескерту. 4-тармаққа өзгеріс енгізілді - ҚР Денсаулық сақтау министрінің м.а. 30.09.2</w:t>
      </w:r>
      <w:r>
        <w:rPr>
          <w:color w:val="FF0000"/>
          <w:sz w:val="28"/>
        </w:rPr>
        <w:t xml:space="preserve">022 </w:t>
      </w:r>
      <w:r>
        <w:rPr>
          <w:color w:val="000000"/>
          <w:sz w:val="28"/>
        </w:rPr>
        <w:t>№ ҚР ДСМ-108</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3D6A7C" w:rsidRDefault="00DA45BA">
      <w:pPr>
        <w:spacing w:after="0"/>
      </w:pPr>
      <w:bookmarkStart w:id="16" w:name="z17"/>
      <w:r>
        <w:rPr>
          <w:b/>
          <w:color w:val="000000"/>
        </w:rPr>
        <w:t xml:space="preserve"> 2-тарау. Объектінің салынатын жер учаскесін таңдауға, жобалауға, пайдалануға, реконструкциялауға қойылатын санитариялық-эпидемиологи</w:t>
      </w:r>
      <w:r>
        <w:rPr>
          <w:b/>
          <w:color w:val="000000"/>
        </w:rPr>
        <w:t>ялық талаптар</w:t>
      </w:r>
    </w:p>
    <w:p w:rsidR="003D6A7C" w:rsidRDefault="00DA45BA">
      <w:pPr>
        <w:spacing w:after="0"/>
        <w:jc w:val="both"/>
      </w:pPr>
      <w:bookmarkStart w:id="17" w:name="z18"/>
      <w:bookmarkEnd w:id="16"/>
      <w:r>
        <w:rPr>
          <w:color w:val="000000"/>
          <w:sz w:val="28"/>
        </w:rPr>
        <w:t xml:space="preserve">       5. Объектінің жер учаскесін таңдау, жобалау, реконструкциялау "Қазақстан Республикасындағы сәулет, қала құрылысы және құрылыс қызметі туралы" 2001 жылғы 16 шілдедегі Қазақстан Республикасы Заңының 20-бабының 23-16) тармақшасына сәйкес </w:t>
      </w:r>
      <w:r>
        <w:rPr>
          <w:color w:val="000000"/>
          <w:sz w:val="28"/>
        </w:rPr>
        <w:t>сәулет, қала құрылысы және құрылыс істері бойынша уәкілетті орган бекітетін сәулет, қала құрылысы және құрылыс саласындағы мемлекеттік нормативтердің (бұдан әрі – сәулет, қала құрылысы және құрылыс саласындағы мемлекеттік нормативтер) талаптарымен айқындал</w:t>
      </w:r>
      <w:r>
        <w:rPr>
          <w:color w:val="000000"/>
          <w:sz w:val="28"/>
        </w:rPr>
        <w:t>ады.</w:t>
      </w:r>
    </w:p>
    <w:p w:rsidR="003D6A7C" w:rsidRDefault="00DA45BA">
      <w:pPr>
        <w:spacing w:after="0"/>
        <w:jc w:val="both"/>
      </w:pPr>
      <w:bookmarkStart w:id="18" w:name="z19"/>
      <w:bookmarkEnd w:id="17"/>
      <w:r>
        <w:rPr>
          <w:color w:val="000000"/>
          <w:sz w:val="28"/>
        </w:rPr>
        <w:t xml:space="preserve">      6. Жалпы білім беру ұйымдарының және білім алушылар мен тәрбиеленушілердың тұратын орындарын ұйымдастыратын объектілердің аумағында сәулет, қала құрылысы және құрылыс саласындағы мемлекеттік </w:t>
      </w:r>
      <w:r>
        <w:rPr>
          <w:color w:val="000000"/>
          <w:sz w:val="28"/>
        </w:rPr>
        <w:lastRenderedPageBreak/>
        <w:t>нормативтер талаптарына сәйкес барлық периметрі бойынш</w:t>
      </w:r>
      <w:r>
        <w:rPr>
          <w:color w:val="000000"/>
          <w:sz w:val="28"/>
        </w:rPr>
        <w:t>а қоршау болуы тиіс. Қоршау зақымдалмаған болуы тиіс.</w:t>
      </w:r>
    </w:p>
    <w:p w:rsidR="003D6A7C" w:rsidRDefault="00DA45BA">
      <w:pPr>
        <w:spacing w:after="0"/>
        <w:jc w:val="both"/>
      </w:pPr>
      <w:bookmarkStart w:id="19" w:name="z20"/>
      <w:bookmarkEnd w:id="18"/>
      <w:r>
        <w:rPr>
          <w:color w:val="000000"/>
          <w:sz w:val="28"/>
        </w:rPr>
        <w:t>      7. Объектілердің аумағында білім беру процесімен функционалдық байланысы жоқ ғимараттарды, құрылыстар мен құрылысжайлар орналастыруға жол берілмейді.</w:t>
      </w:r>
    </w:p>
    <w:bookmarkEnd w:id="19"/>
    <w:p w:rsidR="003D6A7C" w:rsidRDefault="00DA45BA">
      <w:pPr>
        <w:spacing w:after="0"/>
      </w:pPr>
      <w:r>
        <w:rPr>
          <w:color w:val="FF0000"/>
          <w:sz w:val="28"/>
        </w:rPr>
        <w:t>      Ескерту. 7-тармақ жаңа редакцияда – ҚР Денсаулық сақтау министрінің 31.03.2022 № ҚР ДСМ-31 (алғашқы ресми жарияланған күнінен кейін күнтізбелік алпыс күн өткен соң қолданысқа енгізіледі) бұйрығымен.</w:t>
      </w:r>
      <w:r>
        <w:br/>
      </w:r>
    </w:p>
    <w:p w:rsidR="003D6A7C" w:rsidRDefault="00DA45BA">
      <w:pPr>
        <w:spacing w:after="0"/>
        <w:jc w:val="both"/>
      </w:pPr>
      <w:bookmarkStart w:id="20" w:name="z21"/>
      <w:r>
        <w:rPr>
          <w:color w:val="000000"/>
          <w:sz w:val="28"/>
        </w:rPr>
        <w:t>      8. Көп қабатты тұрғын үйлерде, жеке үй иеліг</w:t>
      </w:r>
      <w:r>
        <w:rPr>
          <w:color w:val="000000"/>
          <w:sz w:val="28"/>
        </w:rPr>
        <w:t>інде, ішіне-жапсарлас салынған үй-жайларда орналастырылатын мектептен тыс объектілерде жеке жер учаскесі болмауына жол беріледі.</w:t>
      </w:r>
    </w:p>
    <w:p w:rsidR="003D6A7C" w:rsidRDefault="00DA45BA">
      <w:pPr>
        <w:spacing w:after="0"/>
        <w:jc w:val="both"/>
      </w:pPr>
      <w:bookmarkStart w:id="21" w:name="z22"/>
      <w:bookmarkEnd w:id="20"/>
      <w:r>
        <w:rPr>
          <w:color w:val="000000"/>
          <w:sz w:val="28"/>
        </w:rPr>
        <w:t>      9. Объектінің учаскесіне кіру жолдары, көлiкпен өту жолдары, шаруашылық құрылыстарға, қоқыс жинағыштарға арналған алаңдар</w:t>
      </w:r>
      <w:r>
        <w:rPr>
          <w:color w:val="000000"/>
          <w:sz w:val="28"/>
        </w:rPr>
        <w:t>ға, САҚ-қа апаратын жолдар асфальтпен, бетонмен немесе тазалауға қолжетімді басқа да қатты жабынмен жабылады.</w:t>
      </w:r>
    </w:p>
    <w:p w:rsidR="003D6A7C" w:rsidRDefault="00DA45BA">
      <w:pPr>
        <w:spacing w:after="0"/>
        <w:jc w:val="both"/>
      </w:pPr>
      <w:bookmarkStart w:id="22" w:name="z23"/>
      <w:bookmarkEnd w:id="21"/>
      <w:r>
        <w:rPr>
          <w:color w:val="000000"/>
          <w:sz w:val="28"/>
        </w:rPr>
        <w:t>      10. Жалпы білім беретін ұйымдардағы үй-жайлардың (сыныптар, оқу кабинеттері) ауданы оқытудың аралас нысандарында (фронтальды және топтық) бі</w:t>
      </w:r>
      <w:r>
        <w:rPr>
          <w:color w:val="000000"/>
          <w:sz w:val="28"/>
        </w:rPr>
        <w:t>р білім алушыға шаққанда 2,5 шаршы метр (бұдан әрі – м</w:t>
      </w:r>
      <w:r>
        <w:rPr>
          <w:color w:val="000000"/>
          <w:vertAlign w:val="superscript"/>
        </w:rPr>
        <w:t>2</w:t>
      </w:r>
      <w:r>
        <w:rPr>
          <w:color w:val="000000"/>
          <w:sz w:val="28"/>
        </w:rPr>
        <w:t>) нормасы белгіленеді. Халықаралық мектептерді (сыныптар, оқу кабинеттері) жобалау кезінде үй-жайлар алаңының нормасы жобалауға арналған тапсырмамен немесе "Стандарттау туралы" және "Қазақстан Республи</w:t>
      </w:r>
      <w:r>
        <w:rPr>
          <w:color w:val="000000"/>
          <w:sz w:val="28"/>
        </w:rPr>
        <w:t>касындағы сәулет, қала құрылысы және құрылыс қызметі туралы" Қазақстан Республикасының Заңдарында белгіленген тәртіппен және халықаралық шарттарда, өңірлік стандарттарға немесе шет мемлекеттердің стандарттарына сәйкес белгіленеді. Технологияны және еңбекті</w:t>
      </w:r>
      <w:r>
        <w:rPr>
          <w:color w:val="000000"/>
          <w:sz w:val="28"/>
        </w:rPr>
        <w:t xml:space="preserve"> зерделеу шеберханаларының, сондай-ақ бағыттар бойынша саралап оқытуға арналған мамандандырылған шеберханалардың ауданы бір білім алушыға шаққанда 3,75 м</w:t>
      </w:r>
      <w:r>
        <w:rPr>
          <w:color w:val="000000"/>
          <w:vertAlign w:val="superscript"/>
        </w:rPr>
        <w:t>2</w:t>
      </w:r>
      <w:r>
        <w:rPr>
          <w:color w:val="000000"/>
          <w:sz w:val="28"/>
        </w:rPr>
        <w:t>.</w:t>
      </w:r>
    </w:p>
    <w:p w:rsidR="003D6A7C" w:rsidRDefault="00DA45BA">
      <w:pPr>
        <w:spacing w:after="0"/>
        <w:jc w:val="both"/>
      </w:pPr>
      <w:bookmarkStart w:id="23" w:name="z24"/>
      <w:bookmarkEnd w:id="22"/>
      <w:r>
        <w:rPr>
          <w:color w:val="000000"/>
          <w:sz w:val="28"/>
        </w:rPr>
        <w:t>      11. Техникалық және кәсіптік білімнің (бұдан әрі – ТжКБ), орта білімнен кейінгі (бұдан әрі – О</w:t>
      </w:r>
      <w:r>
        <w:rPr>
          <w:color w:val="000000"/>
          <w:sz w:val="28"/>
        </w:rPr>
        <w:t>БКБ), жоғары және жоғары оқу орнынан кейінгі (бұдан әрі – ЖОО) оқу кабинеттері мен дәрісханалары үй-жайларының ауданы:</w:t>
      </w:r>
    </w:p>
    <w:bookmarkEnd w:id="23"/>
    <w:p w:rsidR="003D6A7C" w:rsidRDefault="00DA45BA">
      <w:pPr>
        <w:spacing w:after="0"/>
        <w:jc w:val="both"/>
      </w:pPr>
      <w:r>
        <w:rPr>
          <w:color w:val="000000"/>
          <w:sz w:val="28"/>
        </w:rPr>
        <w:t>      1) 12-15 орын үшін 1 білім алушыға 2,5 м</w:t>
      </w:r>
      <w:r>
        <w:rPr>
          <w:color w:val="000000"/>
          <w:vertAlign w:val="superscript"/>
        </w:rPr>
        <w:t>2</w:t>
      </w:r>
      <w:r>
        <w:rPr>
          <w:color w:val="000000"/>
          <w:sz w:val="28"/>
        </w:rPr>
        <w:t>;</w:t>
      </w:r>
    </w:p>
    <w:p w:rsidR="003D6A7C" w:rsidRDefault="00DA45BA">
      <w:pPr>
        <w:spacing w:after="0"/>
        <w:jc w:val="both"/>
      </w:pPr>
      <w:r>
        <w:rPr>
          <w:color w:val="000000"/>
          <w:sz w:val="28"/>
        </w:rPr>
        <w:t>      2) 16-25 орын үшін 1 білім алушыға 2,2 м</w:t>
      </w:r>
      <w:r>
        <w:rPr>
          <w:color w:val="000000"/>
          <w:vertAlign w:val="superscript"/>
        </w:rPr>
        <w:t>2</w:t>
      </w:r>
      <w:r>
        <w:rPr>
          <w:color w:val="000000"/>
          <w:sz w:val="28"/>
        </w:rPr>
        <w:t>;</w:t>
      </w:r>
    </w:p>
    <w:p w:rsidR="003D6A7C" w:rsidRDefault="00DA45BA">
      <w:pPr>
        <w:spacing w:after="0"/>
        <w:jc w:val="both"/>
      </w:pPr>
      <w:r>
        <w:rPr>
          <w:color w:val="000000"/>
          <w:sz w:val="28"/>
        </w:rPr>
        <w:t>      3) 26-49 орын үшін 1 білім алушығ</w:t>
      </w:r>
      <w:r>
        <w:rPr>
          <w:color w:val="000000"/>
          <w:sz w:val="28"/>
        </w:rPr>
        <w:t>а 1,8 м</w:t>
      </w:r>
      <w:r>
        <w:rPr>
          <w:color w:val="000000"/>
          <w:vertAlign w:val="superscript"/>
        </w:rPr>
        <w:t>2</w:t>
      </w:r>
      <w:r>
        <w:rPr>
          <w:color w:val="000000"/>
          <w:sz w:val="28"/>
        </w:rPr>
        <w:t>;</w:t>
      </w:r>
    </w:p>
    <w:p w:rsidR="003D6A7C" w:rsidRDefault="00DA45BA">
      <w:pPr>
        <w:spacing w:after="0"/>
        <w:jc w:val="both"/>
      </w:pPr>
      <w:r>
        <w:rPr>
          <w:color w:val="000000"/>
          <w:sz w:val="28"/>
        </w:rPr>
        <w:t>      4) 50-75 орын үшін 1 білім алушыға 1,5 м</w:t>
      </w:r>
      <w:r>
        <w:rPr>
          <w:color w:val="000000"/>
          <w:vertAlign w:val="superscript"/>
        </w:rPr>
        <w:t>2</w:t>
      </w:r>
      <w:r>
        <w:rPr>
          <w:color w:val="000000"/>
          <w:sz w:val="28"/>
        </w:rPr>
        <w:t>;</w:t>
      </w:r>
    </w:p>
    <w:p w:rsidR="003D6A7C" w:rsidRDefault="00DA45BA">
      <w:pPr>
        <w:spacing w:after="0"/>
        <w:jc w:val="both"/>
      </w:pPr>
      <w:r>
        <w:rPr>
          <w:color w:val="000000"/>
          <w:sz w:val="28"/>
        </w:rPr>
        <w:t>      5) 76-100 орын үшін 1 білім алушыға 1,3 м</w:t>
      </w:r>
      <w:r>
        <w:rPr>
          <w:color w:val="000000"/>
          <w:vertAlign w:val="superscript"/>
        </w:rPr>
        <w:t>2</w:t>
      </w:r>
      <w:r>
        <w:rPr>
          <w:color w:val="000000"/>
          <w:sz w:val="28"/>
        </w:rPr>
        <w:t>;</w:t>
      </w:r>
    </w:p>
    <w:p w:rsidR="003D6A7C" w:rsidRDefault="00DA45BA">
      <w:pPr>
        <w:spacing w:after="0"/>
        <w:jc w:val="both"/>
      </w:pPr>
      <w:r>
        <w:rPr>
          <w:color w:val="000000"/>
          <w:sz w:val="28"/>
        </w:rPr>
        <w:t>      6) 100-150 орын үшін 1 білім алушыға 1,2 м</w:t>
      </w:r>
      <w:r>
        <w:rPr>
          <w:color w:val="000000"/>
          <w:vertAlign w:val="superscript"/>
        </w:rPr>
        <w:t>2</w:t>
      </w:r>
      <w:r>
        <w:rPr>
          <w:color w:val="000000"/>
          <w:sz w:val="28"/>
        </w:rPr>
        <w:t>;</w:t>
      </w:r>
    </w:p>
    <w:p w:rsidR="003D6A7C" w:rsidRDefault="00DA45BA">
      <w:pPr>
        <w:spacing w:after="0"/>
        <w:jc w:val="both"/>
      </w:pPr>
      <w:r>
        <w:rPr>
          <w:color w:val="000000"/>
          <w:sz w:val="28"/>
        </w:rPr>
        <w:t>      7) 150-350 орын үшін 1 білім алушыға 1,1м</w:t>
      </w:r>
      <w:r>
        <w:rPr>
          <w:color w:val="000000"/>
          <w:vertAlign w:val="superscript"/>
        </w:rPr>
        <w:t>2</w:t>
      </w:r>
      <w:r>
        <w:rPr>
          <w:color w:val="000000"/>
          <w:sz w:val="28"/>
        </w:rPr>
        <w:t>;</w:t>
      </w:r>
    </w:p>
    <w:p w:rsidR="003D6A7C" w:rsidRDefault="00DA45BA">
      <w:pPr>
        <w:spacing w:after="0"/>
        <w:jc w:val="both"/>
      </w:pPr>
      <w:r>
        <w:rPr>
          <w:color w:val="000000"/>
          <w:sz w:val="28"/>
        </w:rPr>
        <w:lastRenderedPageBreak/>
        <w:t>      8) 350 және одан артық орын үшін 1 білім</w:t>
      </w:r>
      <w:r>
        <w:rPr>
          <w:color w:val="000000"/>
          <w:sz w:val="28"/>
        </w:rPr>
        <w:t xml:space="preserve"> алушыға 1,0 м</w:t>
      </w:r>
      <w:r>
        <w:rPr>
          <w:color w:val="000000"/>
          <w:vertAlign w:val="superscript"/>
        </w:rPr>
        <w:t>2</w:t>
      </w:r>
      <w:r>
        <w:rPr>
          <w:color w:val="000000"/>
          <w:sz w:val="28"/>
        </w:rPr>
        <w:t xml:space="preserve"> болып айқындалады.</w:t>
      </w:r>
    </w:p>
    <w:p w:rsidR="003D6A7C" w:rsidRDefault="00DA45BA">
      <w:pPr>
        <w:spacing w:after="0"/>
        <w:jc w:val="both"/>
      </w:pPr>
      <w:r>
        <w:rPr>
          <w:color w:val="000000"/>
          <w:sz w:val="28"/>
        </w:rPr>
        <w:t>      Дәрісханалар, оқу кабинеттері, зертханалар жерүсті қабаттарда орналасуы тиіс.</w:t>
      </w:r>
    </w:p>
    <w:p w:rsidR="003D6A7C" w:rsidRDefault="00DA45BA">
      <w:pPr>
        <w:spacing w:after="0"/>
        <w:jc w:val="both"/>
      </w:pPr>
      <w:bookmarkStart w:id="24" w:name="z25"/>
      <w:r>
        <w:rPr>
          <w:color w:val="000000"/>
          <w:sz w:val="28"/>
        </w:rPr>
        <w:t xml:space="preserve">      12. Білім алушылар мен тәрбиеленушілердің саны объектінің жобалық сыйымдылығынан аспауы тиіс. Қашықтықтан оқыту нысаны бойынша </w:t>
      </w:r>
      <w:r>
        <w:rPr>
          <w:color w:val="000000"/>
          <w:sz w:val="28"/>
        </w:rPr>
        <w:t>білім алушылардың саны жалпы санға енгізілмейді.</w:t>
      </w:r>
    </w:p>
    <w:p w:rsidR="003D6A7C" w:rsidRDefault="00DA45BA">
      <w:pPr>
        <w:spacing w:after="0"/>
        <w:jc w:val="both"/>
      </w:pPr>
      <w:bookmarkStart w:id="25" w:name="z26"/>
      <w:bookmarkEnd w:id="24"/>
      <w:r>
        <w:rPr>
          <w:color w:val="000000"/>
          <w:sz w:val="28"/>
        </w:rPr>
        <w:t>      13. Әрбір ауысымда 1 білім алушыға шаққандағы аудан нормалары және осы Санитариялық қағидалардың талаптары сақталған жағдайда оқудың екі ауысымдық режимін ұйымдастыруға жол беріледі.</w:t>
      </w:r>
    </w:p>
    <w:p w:rsidR="003D6A7C" w:rsidRDefault="00DA45BA">
      <w:pPr>
        <w:spacing w:after="0"/>
        <w:jc w:val="both"/>
      </w:pPr>
      <w:bookmarkStart w:id="26" w:name="z27"/>
      <w:bookmarkEnd w:id="25"/>
      <w:r>
        <w:rPr>
          <w:color w:val="000000"/>
          <w:sz w:val="28"/>
        </w:rPr>
        <w:t>      14. Пайдалан</w:t>
      </w:r>
      <w:r>
        <w:rPr>
          <w:color w:val="000000"/>
          <w:sz w:val="28"/>
        </w:rPr>
        <w:t>у режимі шумен қоса жүретін және білім алушылар мен тәрбиеленушілердің алаңдауын тудыруы мүмкін, педагогикалық, медициналық, әкімшілік персоналдың жұмысына кедергі келтіруі немесе оларды бұзуы мүмкін үй-жайлар (сорғы қондырғысы бар бойлерлер, өндірістік үй</w:t>
      </w:r>
      <w:r>
        <w:rPr>
          <w:color w:val="000000"/>
          <w:sz w:val="28"/>
        </w:rPr>
        <w:t>-жайлар, жөндеу шеберханалары, сорғы бөлімшесі бар салқындатқыш камералар, желдеткіш камералары, компрессорлық) жатын бөлмелермен, оқу, медицина кабинеттерімен көршілес, олардың астына немесе үстіне орналастырылмайды.</w:t>
      </w:r>
    </w:p>
    <w:bookmarkEnd w:id="26"/>
    <w:p w:rsidR="003D6A7C" w:rsidRDefault="00DA45BA">
      <w:pPr>
        <w:spacing w:after="0"/>
        <w:jc w:val="both"/>
      </w:pPr>
      <w:r>
        <w:rPr>
          <w:color w:val="000000"/>
          <w:sz w:val="28"/>
        </w:rPr>
        <w:t>      Шу мен дірілді оқшаулау жөніндег</w:t>
      </w:r>
      <w:r>
        <w:rPr>
          <w:color w:val="000000"/>
          <w:sz w:val="28"/>
        </w:rPr>
        <w:t>і іс-шаралар орындалған жағдайда жатын бөлмелерін, оқу және медициналық кабинеттерді, адамдар тұрақты болатын үй-жайларды, желдету жүйелерінің техникалық үй-жайларына тігінен және көлденеңінен жанасатын үй-жайларды орналастыруға жол беріледі.</w:t>
      </w:r>
    </w:p>
    <w:p w:rsidR="003D6A7C" w:rsidRDefault="00DA45BA">
      <w:pPr>
        <w:spacing w:after="0"/>
        <w:jc w:val="both"/>
      </w:pPr>
      <w:bookmarkStart w:id="27" w:name="z28"/>
      <w:r>
        <w:rPr>
          <w:color w:val="000000"/>
          <w:sz w:val="28"/>
        </w:rPr>
        <w:t>      15. Мек</w:t>
      </w:r>
      <w:r>
        <w:rPr>
          <w:color w:val="000000"/>
          <w:sz w:val="28"/>
        </w:rPr>
        <w:t>тептен тыс объектілер үй-жайларының жиынтығы қосымша білім беру бағдарламаларының іске асырылуына, бір жолғы сыйымдылығына, білім беру технологиясына, инженерлік-техникалық жабдыққа, қажетті жиһазбен жарақтандырылуына қарай белгіленеді.</w:t>
      </w:r>
    </w:p>
    <w:p w:rsidR="003D6A7C" w:rsidRDefault="00DA45BA">
      <w:pPr>
        <w:spacing w:after="0"/>
        <w:jc w:val="both"/>
      </w:pPr>
      <w:bookmarkStart w:id="28" w:name="z29"/>
      <w:bookmarkEnd w:id="27"/>
      <w:r>
        <w:rPr>
          <w:color w:val="000000"/>
          <w:sz w:val="28"/>
        </w:rPr>
        <w:t>      16. Спорт зал</w:t>
      </w:r>
      <w:r>
        <w:rPr>
          <w:color w:val="000000"/>
          <w:sz w:val="28"/>
        </w:rPr>
        <w:t>ының жылыту жүйесінің радиаторлары терезе астындағы қуыстарда орналастырылады және торлармен жабылады немесе еденнен биіктігі 2,4 метрде (бұдан әрі – м) орналастырылады. Терезелерде және жарықтандыру аспаптарында қоршау құрылғылары көзделуі тиіс.</w:t>
      </w:r>
    </w:p>
    <w:p w:rsidR="003D6A7C" w:rsidRDefault="00DA45BA">
      <w:pPr>
        <w:spacing w:after="0"/>
        <w:jc w:val="both"/>
      </w:pPr>
      <w:bookmarkStart w:id="29" w:name="z30"/>
      <w:bookmarkEnd w:id="28"/>
      <w:r>
        <w:rPr>
          <w:color w:val="000000"/>
          <w:sz w:val="28"/>
        </w:rPr>
        <w:t>      17.</w:t>
      </w:r>
      <w:r>
        <w:rPr>
          <w:color w:val="000000"/>
          <w:sz w:val="28"/>
        </w:rPr>
        <w:t xml:space="preserve"> Барлық үй-жайлардағы еденнің беті тегіс, саңылаусыз, ақаусыз және механикалық зақымданбаған болуы тиіс.</w:t>
      </w:r>
    </w:p>
    <w:bookmarkEnd w:id="29"/>
    <w:p w:rsidR="003D6A7C" w:rsidRDefault="00DA45BA">
      <w:pPr>
        <w:spacing w:after="0"/>
        <w:jc w:val="both"/>
      </w:pPr>
      <w:r>
        <w:rPr>
          <w:color w:val="000000"/>
          <w:sz w:val="28"/>
        </w:rPr>
        <w:t>      Оқу үй-жайларындағы, кабинеттердегі және рекреациялардағы еденнің тақтай немесе паркет төсемі болуы тиіс. Едендерге ылғалды тәсілмен өңдеуге және</w:t>
      </w:r>
      <w:r>
        <w:rPr>
          <w:color w:val="000000"/>
          <w:sz w:val="28"/>
        </w:rPr>
        <w:t xml:space="preserve"> дезинфекциялауға жол беретін синтетикалық полимерлі материалдар, жылы линолеум төсеуге болады.</w:t>
      </w:r>
    </w:p>
    <w:p w:rsidR="003D6A7C" w:rsidRDefault="00DA45BA">
      <w:pPr>
        <w:spacing w:after="0"/>
        <w:jc w:val="both"/>
      </w:pPr>
      <w:r>
        <w:rPr>
          <w:color w:val="000000"/>
          <w:sz w:val="28"/>
        </w:rPr>
        <w:t>      Спорт залының едені ағаштан болуы немесе арнайы төсемі болуы, еденнің беті тегіс, саңылаусыз және ақаусыз болуы тиіс.</w:t>
      </w:r>
    </w:p>
    <w:p w:rsidR="003D6A7C" w:rsidRDefault="00DA45BA">
      <w:pPr>
        <w:spacing w:after="0"/>
        <w:jc w:val="both"/>
      </w:pPr>
      <w:r>
        <w:rPr>
          <w:color w:val="000000"/>
          <w:sz w:val="28"/>
        </w:rPr>
        <w:lastRenderedPageBreak/>
        <w:t>      Еңбекке баулу шеберханаларында</w:t>
      </w:r>
      <w:r>
        <w:rPr>
          <w:color w:val="000000"/>
          <w:sz w:val="28"/>
        </w:rPr>
        <w:t>ғы еден механикалық әсерге төзімді, химия кабинеттері мен зертханаларында – химиялық реагенттерге төзімді материалдан жасалады.</w:t>
      </w:r>
    </w:p>
    <w:p w:rsidR="003D6A7C" w:rsidRDefault="00DA45BA">
      <w:pPr>
        <w:spacing w:after="0"/>
        <w:jc w:val="both"/>
      </w:pPr>
      <w:bookmarkStart w:id="30" w:name="z31"/>
      <w:r>
        <w:rPr>
          <w:color w:val="000000"/>
          <w:sz w:val="28"/>
        </w:rPr>
        <w:t>      18. Объектілер жеке тұрған ғимаратта немесе бірнеше жекелеген ғимараттарда пайдаланылады.</w:t>
      </w:r>
    </w:p>
    <w:bookmarkEnd w:id="30"/>
    <w:p w:rsidR="003D6A7C" w:rsidRDefault="00DA45BA">
      <w:pPr>
        <w:spacing w:after="0"/>
        <w:jc w:val="both"/>
      </w:pPr>
      <w:r>
        <w:rPr>
          <w:color w:val="000000"/>
          <w:sz w:val="28"/>
        </w:rPr>
        <w:t>      Объектілерді бейімделген ғ</w:t>
      </w:r>
      <w:r>
        <w:rPr>
          <w:color w:val="000000"/>
          <w:sz w:val="28"/>
        </w:rPr>
        <w:t>имараттарда, ішіне-жапсарлас салынған үй-жайларда пайдалануға жол беріледі. Жалпы білім беру ұйымдарын бейімделген ғимаратта пайдаланған кезде оқу үй-жайларының және кабинеттердің есептік сыйымдылығы 1 білім алушыға шаққанда 2,5м</w:t>
      </w:r>
      <w:r>
        <w:rPr>
          <w:color w:val="000000"/>
          <w:vertAlign w:val="superscript"/>
        </w:rPr>
        <w:t>2</w:t>
      </w:r>
      <w:r>
        <w:rPr>
          <w:color w:val="000000"/>
          <w:sz w:val="28"/>
        </w:rPr>
        <w:t xml:space="preserve"> аудан нормасы ескеріле от</w:t>
      </w:r>
      <w:r>
        <w:rPr>
          <w:color w:val="000000"/>
          <w:sz w:val="28"/>
        </w:rPr>
        <w:t>ырып айқындалады.</w:t>
      </w:r>
    </w:p>
    <w:p w:rsidR="003D6A7C" w:rsidRDefault="00DA45BA">
      <w:pPr>
        <w:spacing w:after="0"/>
        <w:jc w:val="both"/>
      </w:pPr>
      <w:bookmarkStart w:id="31" w:name="z32"/>
      <w:r>
        <w:rPr>
          <w:color w:val="000000"/>
          <w:sz w:val="28"/>
        </w:rPr>
        <w:t>      19. Объектілерді тұрғын үй ғимараттарында, ішіне-жапсарлас салынған үй-жайларда орналастыру сәулет, қала құрылысы және құрылыс саласындағы мемлекеттік нормативтермен айқындалады.</w:t>
      </w:r>
    </w:p>
    <w:p w:rsidR="003D6A7C" w:rsidRDefault="00DA45BA">
      <w:pPr>
        <w:spacing w:after="0"/>
        <w:jc w:val="both"/>
      </w:pPr>
      <w:bookmarkStart w:id="32" w:name="z33"/>
      <w:bookmarkEnd w:id="31"/>
      <w:r>
        <w:rPr>
          <w:color w:val="000000"/>
          <w:sz w:val="28"/>
        </w:rPr>
        <w:t xml:space="preserve">      20. Көп пәтерлі тұрғын үйдің бірінші қабатында </w:t>
      </w:r>
      <w:r>
        <w:rPr>
          <w:color w:val="000000"/>
          <w:sz w:val="28"/>
        </w:rPr>
        <w:t>пайдаланылатын объектілердің тұрғын үйдің кіреберісімен қосылмаған бөлек есігі болуы тиіс.</w:t>
      </w:r>
    </w:p>
    <w:p w:rsidR="003D6A7C" w:rsidRDefault="00DA45BA">
      <w:pPr>
        <w:spacing w:after="0"/>
        <w:jc w:val="both"/>
      </w:pPr>
      <w:bookmarkStart w:id="33" w:name="z34"/>
      <w:bookmarkEnd w:id="32"/>
      <w:r>
        <w:rPr>
          <w:color w:val="000000"/>
          <w:sz w:val="28"/>
        </w:rPr>
        <w:t>      21. Білім алушылар мен тәрбиеленушілер болатын, медициналық мақсаттағы үй-жайларды ғимараттардың жертөле және цокольдық қабаттарда пайдалануға жол берілмейді.</w:t>
      </w:r>
    </w:p>
    <w:p w:rsidR="003D6A7C" w:rsidRDefault="00DA45BA">
      <w:pPr>
        <w:spacing w:after="0"/>
        <w:jc w:val="both"/>
      </w:pPr>
      <w:bookmarkStart w:id="34" w:name="z35"/>
      <w:bookmarkEnd w:id="33"/>
      <w:r>
        <w:rPr>
          <w:color w:val="000000"/>
          <w:sz w:val="28"/>
        </w:rPr>
        <w:t>      22. Барлық үй-жайлар функционалдық мақсатына сәйкес пайдаланылуы тиіс.</w:t>
      </w:r>
    </w:p>
    <w:p w:rsidR="003D6A7C" w:rsidRDefault="00DA45BA">
      <w:pPr>
        <w:spacing w:after="0"/>
        <w:jc w:val="both"/>
      </w:pPr>
      <w:bookmarkStart w:id="35" w:name="z36"/>
      <w:bookmarkEnd w:id="34"/>
      <w:r>
        <w:rPr>
          <w:color w:val="000000"/>
          <w:sz w:val="28"/>
        </w:rPr>
        <w:t>      23. Авариялық ғимараттарда және үй-жайларда орналасқан объектілерді пайдалануға жол берілмейді.</w:t>
      </w:r>
    </w:p>
    <w:p w:rsidR="003D6A7C" w:rsidRDefault="00DA45BA">
      <w:pPr>
        <w:spacing w:after="0"/>
        <w:jc w:val="both"/>
      </w:pPr>
      <w:bookmarkStart w:id="36" w:name="z37"/>
      <w:bookmarkEnd w:id="35"/>
      <w:r>
        <w:rPr>
          <w:color w:val="000000"/>
          <w:sz w:val="28"/>
        </w:rPr>
        <w:t xml:space="preserve">      24. Объектілерде мектепке дейінгі ұйымдар, компьютерлік сыныптар, </w:t>
      </w:r>
      <w:r>
        <w:rPr>
          <w:color w:val="000000"/>
          <w:sz w:val="28"/>
        </w:rPr>
        <w:t>мамандандырылған медициналық және стоматологиялық кабинеттер, шаштараздар, кір жуатын орындар, бассейндер, оқу-өндірістік шеберханалары, тамақтану объектілері болған жағдайда Ереженің 16-тармағының 132-1) тармақшасына сәйкес бекітілетін санитариялық қағида</w:t>
      </w:r>
      <w:r>
        <w:rPr>
          <w:color w:val="000000"/>
          <w:sz w:val="28"/>
        </w:rPr>
        <w:t>лардың, гигиеналық нормативтердің (бұдан әрі – нормалау құжаттары) талаптары қолданылады.</w:t>
      </w:r>
    </w:p>
    <w:p w:rsidR="003D6A7C" w:rsidRDefault="00DA45BA">
      <w:pPr>
        <w:spacing w:after="0"/>
        <w:jc w:val="both"/>
      </w:pPr>
      <w:bookmarkStart w:id="37" w:name="z38"/>
      <w:bookmarkEnd w:id="36"/>
      <w:r>
        <w:rPr>
          <w:color w:val="000000"/>
          <w:sz w:val="28"/>
        </w:rPr>
        <w:t>      25. Объектілерді реконструкциялау кезінде осы Санитариялық қағидалардың 6-24-тармағы аралығындағы талаптардың сақталуы көзделеді.</w:t>
      </w:r>
    </w:p>
    <w:p w:rsidR="003D6A7C" w:rsidRDefault="00DA45BA">
      <w:pPr>
        <w:spacing w:after="0"/>
      </w:pPr>
      <w:bookmarkStart w:id="38" w:name="z39"/>
      <w:bookmarkEnd w:id="37"/>
      <w:r>
        <w:rPr>
          <w:b/>
          <w:color w:val="000000"/>
        </w:rPr>
        <w:t xml:space="preserve"> 3-тарау. Сумен жабдықтауға, с</w:t>
      </w:r>
      <w:r>
        <w:rPr>
          <w:b/>
          <w:color w:val="000000"/>
        </w:rPr>
        <w:t>у бұруға, жылумен жабдықтауға, жарықтандыруға, желдетуге, ауаны баптауға қойылатын санитариялық-эпидемиологиялық талаптар</w:t>
      </w:r>
    </w:p>
    <w:p w:rsidR="003D6A7C" w:rsidRDefault="00DA45BA">
      <w:pPr>
        <w:spacing w:after="0"/>
        <w:jc w:val="both"/>
      </w:pPr>
      <w:bookmarkStart w:id="39" w:name="z40"/>
      <w:bookmarkEnd w:id="38"/>
      <w:r>
        <w:rPr>
          <w:color w:val="000000"/>
          <w:sz w:val="28"/>
        </w:rPr>
        <w:t>      26. Объектілерде орталықтандырылған шаруашылық-ауыз сумен, ыстық сумен жабдықтау, су бұру көзделеді және олар жарамды жағдайда б</w:t>
      </w:r>
      <w:r>
        <w:rPr>
          <w:color w:val="000000"/>
          <w:sz w:val="28"/>
        </w:rPr>
        <w:t>олуы тиіс.</w:t>
      </w:r>
    </w:p>
    <w:p w:rsidR="003D6A7C" w:rsidRDefault="00DA45BA">
      <w:pPr>
        <w:spacing w:after="0"/>
        <w:jc w:val="both"/>
      </w:pPr>
      <w:bookmarkStart w:id="40" w:name="z41"/>
      <w:bookmarkEnd w:id="39"/>
      <w:r>
        <w:rPr>
          <w:color w:val="000000"/>
          <w:sz w:val="28"/>
        </w:rPr>
        <w:t>      27. Объектілер нормалау құжаттарының белгіленген талаптарына сәйкес қауіпсіз және сапалы ауыз сумен қамтамасыз етіледі.</w:t>
      </w:r>
    </w:p>
    <w:p w:rsidR="003D6A7C" w:rsidRDefault="00DA45BA">
      <w:pPr>
        <w:spacing w:after="0"/>
        <w:jc w:val="both"/>
      </w:pPr>
      <w:bookmarkStart w:id="41" w:name="z42"/>
      <w:bookmarkEnd w:id="40"/>
      <w:r>
        <w:rPr>
          <w:color w:val="000000"/>
          <w:sz w:val="28"/>
        </w:rPr>
        <w:t>      28. Объектілерде ауыз су режимі ұйымдастырылады. Ауыз су, оның ішінде сыйымдылықтарға (графиндер, шәйнектер, бөшк</w:t>
      </w:r>
      <w:r>
        <w:rPr>
          <w:color w:val="000000"/>
          <w:sz w:val="28"/>
        </w:rPr>
        <w:t>елер және басқалар) өлшеп-</w:t>
      </w:r>
      <w:r>
        <w:rPr>
          <w:color w:val="000000"/>
          <w:sz w:val="28"/>
        </w:rPr>
        <w:lastRenderedPageBreak/>
        <w:t>құйылған немесе шөлмектердегі ауыз су сапасы мен қауіпсіздік көрсеткіштері бойынша нормалау құжаттарының талаптарына сәйкес келеді.</w:t>
      </w:r>
    </w:p>
    <w:bookmarkEnd w:id="41"/>
    <w:p w:rsidR="003D6A7C" w:rsidRDefault="00DA45BA">
      <w:pPr>
        <w:spacing w:after="0"/>
        <w:jc w:val="both"/>
      </w:pPr>
      <w:r>
        <w:rPr>
          <w:color w:val="000000"/>
          <w:sz w:val="28"/>
        </w:rPr>
        <w:t>      Суға арналған кулерлер (диспенсерлер) өндірушінің нұсқаулығына сәйкес тұрақты түрде тазартыл</w:t>
      </w:r>
      <w:r>
        <w:rPr>
          <w:color w:val="000000"/>
          <w:sz w:val="28"/>
        </w:rPr>
        <w:t>ады. Су ішу үшін таза ыдыс (шыны, фаянс ыдыс, бір рет қолданылатын стақандар) пайдаланылады.</w:t>
      </w:r>
    </w:p>
    <w:p w:rsidR="003D6A7C" w:rsidRDefault="00DA45BA">
      <w:pPr>
        <w:spacing w:after="0"/>
        <w:jc w:val="both"/>
      </w:pPr>
      <w:r>
        <w:rPr>
          <w:color w:val="000000"/>
          <w:sz w:val="28"/>
        </w:rPr>
        <w:t>      Жеке шөлмек сыйымдылықты пайдалануға рұқсат етіледі. Қайнаған ауыз су 3 сағаттан аспай сақталған жағдайда оны пайдалануға жол беріледі.</w:t>
      </w:r>
    </w:p>
    <w:p w:rsidR="003D6A7C" w:rsidRDefault="00DA45BA">
      <w:pPr>
        <w:spacing w:after="0"/>
        <w:jc w:val="both"/>
      </w:pPr>
      <w:bookmarkStart w:id="42" w:name="z43"/>
      <w:r>
        <w:rPr>
          <w:color w:val="000000"/>
          <w:sz w:val="28"/>
        </w:rPr>
        <w:t>      29. Стационарлы</w:t>
      </w:r>
      <w:r>
        <w:rPr>
          <w:color w:val="000000"/>
          <w:sz w:val="28"/>
        </w:rPr>
        <w:t>қ ауыз су бұрқақтарының конструктивтік шешімдері судың тік ағынының айналасында биіктігі кемінде он сантиметр болатын шектеу сақинасының болуын көздейді.</w:t>
      </w:r>
    </w:p>
    <w:p w:rsidR="003D6A7C" w:rsidRDefault="00DA45BA">
      <w:pPr>
        <w:spacing w:after="0"/>
        <w:jc w:val="both"/>
      </w:pPr>
      <w:bookmarkStart w:id="43" w:name="z44"/>
      <w:bookmarkEnd w:id="42"/>
      <w:r>
        <w:rPr>
          <w:color w:val="000000"/>
          <w:sz w:val="28"/>
        </w:rPr>
        <w:t>      30. Ауыз су режимін ұйымдастыру үшін объекті басшысының бұйрығымен жауапты адам тағайындалады. Б</w:t>
      </w:r>
      <w:r>
        <w:rPr>
          <w:color w:val="000000"/>
          <w:sz w:val="28"/>
        </w:rPr>
        <w:t>ілім алушылар мен тәрбиеленушілердің объектілерде болатын барлық уақыты ішінде олардың ауыз суға еркін қолжетімдігі қамтамасыз етіледі.</w:t>
      </w:r>
    </w:p>
    <w:p w:rsidR="003D6A7C" w:rsidRDefault="00DA45BA">
      <w:pPr>
        <w:spacing w:after="0"/>
        <w:jc w:val="both"/>
      </w:pPr>
      <w:bookmarkStart w:id="44" w:name="z45"/>
      <w:bookmarkEnd w:id="43"/>
      <w:r>
        <w:rPr>
          <w:color w:val="000000"/>
          <w:sz w:val="28"/>
        </w:rPr>
        <w:t xml:space="preserve">      31. Орталықтандырылған сумен жабдықтау жүйесі болмаған жағдайда ішкі су құбыры және су бұру құрылғысымен </w:t>
      </w:r>
      <w:r>
        <w:rPr>
          <w:color w:val="000000"/>
          <w:sz w:val="28"/>
        </w:rPr>
        <w:t>жергілікті ауыз суы мақсатындағы көздерден алынатын су пайдаланылады.</w:t>
      </w:r>
    </w:p>
    <w:p w:rsidR="003D6A7C" w:rsidRDefault="00DA45BA">
      <w:pPr>
        <w:spacing w:after="0"/>
        <w:jc w:val="both"/>
      </w:pPr>
      <w:bookmarkStart w:id="45" w:name="z46"/>
      <w:bookmarkEnd w:id="44"/>
      <w:r>
        <w:rPr>
          <w:color w:val="000000"/>
          <w:sz w:val="28"/>
        </w:rPr>
        <w:t>      32. Шаруашылық-ауыз су мұқтаждығы үшін әкелінетін ауыз-суды пайдалануға жол беріледі, оны жеткізу мамандандырылған автокөлікпен, ауыз сумен жанасуға рұқсат етілген материалдардан ж</w:t>
      </w:r>
      <w:r>
        <w:rPr>
          <w:color w:val="000000"/>
          <w:sz w:val="28"/>
        </w:rPr>
        <w:t>асалған, уақтылы тазартылатын, жуылатын және дезинфекцияланатын таңбаланған арнайы сыйымдылықтарда жүргізіледі.</w:t>
      </w:r>
    </w:p>
    <w:p w:rsidR="003D6A7C" w:rsidRDefault="00DA45BA">
      <w:pPr>
        <w:spacing w:after="0"/>
        <w:jc w:val="both"/>
      </w:pPr>
      <w:bookmarkStart w:id="46" w:name="z47"/>
      <w:bookmarkEnd w:id="45"/>
      <w:r>
        <w:rPr>
          <w:color w:val="000000"/>
          <w:sz w:val="28"/>
        </w:rPr>
        <w:t>      33. Әкелінетін сумен жұмыс істейтін объектілерде ауыз су қорын сақтауға арналған сыйымдылықтар орнатылған жеке үй-жай көзделеді. Сыйымдылы</w:t>
      </w:r>
      <w:r>
        <w:rPr>
          <w:color w:val="000000"/>
          <w:sz w:val="28"/>
        </w:rPr>
        <w:t>қтар таңбаланады ("ауыз су"), олар апта сайын (және қажеттілігіне қарай) жуу және дезинфекциялау құралдары қолданыла отырып, тазартылады және дезинфекцияланады. Ауыз суға арналған сыйымдылықтарды өзге де мақсаттарда пайдалануға жол берілмейді.</w:t>
      </w:r>
    </w:p>
    <w:p w:rsidR="003D6A7C" w:rsidRDefault="00DA45BA">
      <w:pPr>
        <w:spacing w:after="0"/>
        <w:jc w:val="both"/>
      </w:pPr>
      <w:bookmarkStart w:id="47" w:name="z48"/>
      <w:bookmarkEnd w:id="46"/>
      <w:r>
        <w:rPr>
          <w:color w:val="000000"/>
          <w:sz w:val="28"/>
        </w:rPr>
        <w:t>      34. Ор</w:t>
      </w:r>
      <w:r>
        <w:rPr>
          <w:color w:val="000000"/>
          <w:sz w:val="28"/>
        </w:rPr>
        <w:t>талықтандырылған ыстық сумен жабдықтау жүйесі болмаған кезде су жылытқыштар орнатылады. Ыстық және салқын су барлық ванналарға, себезгілерге, кір жуатын орындарға, қолжуғыштарға, оның ішінде санитариялық тораптарға, түстену залдарына, тұратын орындарға, ме</w:t>
      </w:r>
      <w:r>
        <w:rPr>
          <w:color w:val="000000"/>
          <w:sz w:val="28"/>
        </w:rPr>
        <w:t>дициналық мақсаттағы үй-жайларға, сондай-ақ ас блогындағы араластырғыштар орнатылған технологиялық жабдыққа жүргізіледі.</w:t>
      </w:r>
    </w:p>
    <w:bookmarkEnd w:id="47"/>
    <w:p w:rsidR="003D6A7C" w:rsidRDefault="00DA45BA">
      <w:pPr>
        <w:spacing w:after="0"/>
        <w:jc w:val="both"/>
      </w:pPr>
      <w:r>
        <w:rPr>
          <w:color w:val="000000"/>
          <w:sz w:val="28"/>
        </w:rPr>
        <w:t>      Сумен жылыту жүйесіндегі ыстық суды технологиялық және шаруашылық-тұрмыстық мақсаттар үшін пайдалануға жол берілмейді.</w:t>
      </w:r>
    </w:p>
    <w:p w:rsidR="003D6A7C" w:rsidRDefault="00DA45BA">
      <w:pPr>
        <w:spacing w:after="0"/>
      </w:pPr>
      <w:r>
        <w:rPr>
          <w:color w:val="FF0000"/>
          <w:sz w:val="28"/>
        </w:rPr>
        <w:t>      Еске</w:t>
      </w:r>
      <w:r>
        <w:rPr>
          <w:color w:val="FF0000"/>
          <w:sz w:val="28"/>
        </w:rPr>
        <w:t xml:space="preserve">рту. 34-тармақ жаңа редакцияда – ҚР Денсаулық сақтау министрінің 31.03.2022 № ҚР ДСМ-31 (алғашқы ресми жарияланған күнінен кейін </w:t>
      </w:r>
      <w:r>
        <w:rPr>
          <w:color w:val="FF0000"/>
          <w:sz w:val="28"/>
        </w:rPr>
        <w:lastRenderedPageBreak/>
        <w:t>күнтізбелік алпыс күн өткен соң қолданысқа енгізіледі) бұйрығымен.</w:t>
      </w:r>
      <w:r>
        <w:br/>
      </w:r>
    </w:p>
    <w:p w:rsidR="003D6A7C" w:rsidRDefault="00DA45BA">
      <w:pPr>
        <w:spacing w:after="0"/>
        <w:jc w:val="both"/>
      </w:pPr>
      <w:bookmarkStart w:id="48" w:name="z49"/>
      <w:r>
        <w:rPr>
          <w:color w:val="000000"/>
          <w:sz w:val="28"/>
        </w:rPr>
        <w:t>      35. Сурет салуға және жабыстыруға, өсімдіктермен жұмы</w:t>
      </w:r>
      <w:r>
        <w:rPr>
          <w:color w:val="000000"/>
          <w:sz w:val="28"/>
        </w:rPr>
        <w:t>с істеуге арналған үй-жайлар, шеберханалар, медициналық блок үй-жайлары, ас блогының өндірістік үй-жайлары ыстық және суық су өткізілген раквиналармен, қол жууға және кептіруге арналған құралдармен жабдықталады.</w:t>
      </w:r>
    </w:p>
    <w:p w:rsidR="003D6A7C" w:rsidRDefault="00DA45BA">
      <w:pPr>
        <w:spacing w:after="0"/>
        <w:jc w:val="both"/>
      </w:pPr>
      <w:bookmarkStart w:id="49" w:name="z50"/>
      <w:bookmarkEnd w:id="48"/>
      <w:r>
        <w:rPr>
          <w:color w:val="000000"/>
          <w:sz w:val="28"/>
        </w:rPr>
        <w:t>      36. Объектілерді кәріз жүргізілмеген ж</w:t>
      </w:r>
      <w:r>
        <w:rPr>
          <w:color w:val="000000"/>
          <w:sz w:val="28"/>
        </w:rPr>
        <w:t>әне ішінара кәріз жүргізілген орындарда орналастырған кезде жергілікті су бұру құрылғысы көзделеді. Сарқынды суларды, оның ішінде САҚ-тың сарқынды суын қабылдауды объекті аумағының шаруашылық аймағында орналасқан, гидравликалық бекітпесі бар қақпақтармен (</w:t>
      </w:r>
      <w:r>
        <w:rPr>
          <w:color w:val="000000"/>
          <w:sz w:val="28"/>
        </w:rPr>
        <w:t>сифондар) жарақталған жалпы немесе бөлек жерасты су өткізбейтін сыйымдылықтарға (шұңқырға, септикке) жүзеге асырады, оларды тазалау уақтылы жүргізіледі.</w:t>
      </w:r>
    </w:p>
    <w:bookmarkEnd w:id="49"/>
    <w:p w:rsidR="003D6A7C" w:rsidRDefault="00DA45BA">
      <w:pPr>
        <w:spacing w:after="0"/>
        <w:jc w:val="both"/>
      </w:pPr>
      <w:r>
        <w:rPr>
          <w:color w:val="000000"/>
          <w:sz w:val="28"/>
        </w:rPr>
        <w:t>      Сарқынды суды ашық су айдындарына және іргелес аумаққа, сондай-ақ су сіңіргіш құдықтар құрылғысын</w:t>
      </w:r>
      <w:r>
        <w:rPr>
          <w:color w:val="000000"/>
          <w:sz w:val="28"/>
        </w:rPr>
        <w:t>а ағызуға жол берiлмейдi.</w:t>
      </w:r>
    </w:p>
    <w:p w:rsidR="003D6A7C" w:rsidRDefault="00DA45BA">
      <w:pPr>
        <w:spacing w:after="0"/>
        <w:jc w:val="both"/>
      </w:pPr>
      <w:bookmarkStart w:id="50" w:name="z51"/>
      <w:r>
        <w:rPr>
          <w:color w:val="000000"/>
          <w:sz w:val="28"/>
        </w:rPr>
        <w:t>      37. Өндірістік, қойма үй-жайларындағы, тұрмыстық үй-жайлардағы су бұруға арналған кәріз бағандары сыланған қораптарға салынады.</w:t>
      </w:r>
    </w:p>
    <w:p w:rsidR="003D6A7C" w:rsidRDefault="00DA45BA">
      <w:pPr>
        <w:spacing w:after="0"/>
        <w:jc w:val="both"/>
      </w:pPr>
      <w:bookmarkStart w:id="51" w:name="z52"/>
      <w:bookmarkEnd w:id="50"/>
      <w:r>
        <w:rPr>
          <w:color w:val="000000"/>
          <w:sz w:val="28"/>
        </w:rPr>
        <w:t>      38. Кәріз жүргізілмеген жерлерде жылы санитариялық тораптар (75 адамға 1) және су құйылаты</w:t>
      </w:r>
      <w:r>
        <w:rPr>
          <w:color w:val="000000"/>
          <w:sz w:val="28"/>
        </w:rPr>
        <w:t>н қолжуғыштар (30 адамға 1) орнатылады.</w:t>
      </w:r>
    </w:p>
    <w:bookmarkEnd w:id="51"/>
    <w:p w:rsidR="003D6A7C" w:rsidRDefault="00DA45BA">
      <w:pPr>
        <w:spacing w:after="0"/>
        <w:jc w:val="both"/>
      </w:pPr>
      <w:r>
        <w:rPr>
          <w:color w:val="000000"/>
          <w:sz w:val="28"/>
        </w:rPr>
        <w:t>      Жылы санитариялық тораптардың жерүсті үй-жайлары және су өткізбейтін материалдан жасалған қазылған шұңқыры болады. Жылы санитариялық тораптарды жинау күн сайын дезинфекциялау құралдарын пайдалана отырып жүргізі</w:t>
      </w:r>
      <w:r>
        <w:rPr>
          <w:color w:val="000000"/>
          <w:sz w:val="28"/>
        </w:rPr>
        <w:t>леді. Қазылған шұңқыр уақтылы тазаланады.</w:t>
      </w:r>
    </w:p>
    <w:p w:rsidR="003D6A7C" w:rsidRDefault="00DA45BA">
      <w:pPr>
        <w:spacing w:after="0"/>
        <w:jc w:val="both"/>
      </w:pPr>
      <w:r>
        <w:rPr>
          <w:color w:val="000000"/>
          <w:sz w:val="28"/>
        </w:rPr>
        <w:t>      Жобаланатын, салынып жатқан және реконструкцияланатын білім беру объектілерінде кәріз жүргізілмеген және ішінара кәріз жүргізілген жерлерде санитариялық тораптар, оның ішінде жылы санитариялық тораптар объект</w:t>
      </w:r>
      <w:r>
        <w:rPr>
          <w:color w:val="000000"/>
          <w:sz w:val="28"/>
        </w:rPr>
        <w:t>ілердің ғимараттарында орналастырылады.</w:t>
      </w:r>
    </w:p>
    <w:p w:rsidR="003D6A7C" w:rsidRDefault="00DA45BA">
      <w:pPr>
        <w:spacing w:after="0"/>
      </w:pPr>
      <w:r>
        <w:rPr>
          <w:color w:val="FF0000"/>
          <w:sz w:val="28"/>
        </w:rPr>
        <w:t>      Ескерту. 38-тармақ жаңа редакцияда – ҚР Денсаулық сақтау министрінің 31.03.2022 № ҚР ДСМ-31 (алғашқы ресми жарияланған күнінен кейін күнтізбелік алпыс күн өткен соң қолданысқа енгізіледі) бұйрығымен.</w:t>
      </w:r>
      <w:r>
        <w:br/>
      </w:r>
    </w:p>
    <w:p w:rsidR="003D6A7C" w:rsidRDefault="00DA45BA">
      <w:pPr>
        <w:spacing w:after="0"/>
        <w:jc w:val="both"/>
      </w:pPr>
      <w:bookmarkStart w:id="52" w:name="z53"/>
      <w:r>
        <w:rPr>
          <w:color w:val="000000"/>
          <w:sz w:val="28"/>
        </w:rPr>
        <w:t>      39.</w:t>
      </w:r>
      <w:r>
        <w:rPr>
          <w:color w:val="000000"/>
          <w:sz w:val="28"/>
        </w:rPr>
        <w:t xml:space="preserve"> Объектілердің ғимараттары орталық жылыту жүйелерімен жабдықталады. Орталықтандырылған жылумен жабдықтау көзі болмаған жағдайда сұйық, қатты және газ түріндегі отынмен жұмыс істейтін автономды қазандық көзделеді.</w:t>
      </w:r>
    </w:p>
    <w:p w:rsidR="003D6A7C" w:rsidRDefault="00DA45BA">
      <w:pPr>
        <w:spacing w:after="0"/>
        <w:jc w:val="both"/>
      </w:pPr>
      <w:bookmarkStart w:id="53" w:name="z54"/>
      <w:bookmarkEnd w:id="52"/>
      <w:r>
        <w:rPr>
          <w:color w:val="000000"/>
          <w:sz w:val="28"/>
        </w:rPr>
        <w:t>      40. Селолық елді мекендердегі шағын ж</w:t>
      </w:r>
      <w:r>
        <w:rPr>
          <w:color w:val="000000"/>
          <w:sz w:val="28"/>
        </w:rPr>
        <w:t>инақталған мектептердің бір қабатты ғимараттарында пешпен жылыту құрылғысына жол беріледі. Пешті жағу жеке есігі бар оқшауланған үй-жайда жүргізіледі.</w:t>
      </w:r>
    </w:p>
    <w:p w:rsidR="003D6A7C" w:rsidRDefault="00DA45BA">
      <w:pPr>
        <w:spacing w:after="0"/>
        <w:jc w:val="both"/>
      </w:pPr>
      <w:bookmarkStart w:id="54" w:name="z55"/>
      <w:bookmarkEnd w:id="53"/>
      <w:r>
        <w:rPr>
          <w:color w:val="000000"/>
          <w:sz w:val="28"/>
        </w:rPr>
        <w:lastRenderedPageBreak/>
        <w:t>      41. Жылыту кезеңінде ауаның температурасы нормалау құжаттарына сәйкес айқындалады.</w:t>
      </w:r>
    </w:p>
    <w:p w:rsidR="003D6A7C" w:rsidRDefault="00DA45BA">
      <w:pPr>
        <w:spacing w:after="0"/>
        <w:jc w:val="both"/>
      </w:pPr>
      <w:bookmarkStart w:id="55" w:name="z56"/>
      <w:bookmarkEnd w:id="54"/>
      <w:r>
        <w:rPr>
          <w:color w:val="000000"/>
          <w:sz w:val="28"/>
        </w:rPr>
        <w:t>      42. Үй-жай</w:t>
      </w:r>
      <w:r>
        <w:rPr>
          <w:color w:val="000000"/>
          <w:sz w:val="28"/>
        </w:rPr>
        <w:t>ларды табиғи және жасанды жарықтандыруды сәулет, қала құрылысы және құрылыс саласындағы мемлекеттік нормативтерге сәйкес жобалау керек. Жасанды жарықтандыру үшін жарық диодты, люминесцентті және энергия үнемдеуші шамдарды пайдаланады. Ортақ жасанды жарықта</w:t>
      </w:r>
      <w:r>
        <w:rPr>
          <w:color w:val="000000"/>
          <w:sz w:val="28"/>
        </w:rPr>
        <w:t>ндыру барлық үй-жайларда көзделеді.</w:t>
      </w:r>
    </w:p>
    <w:p w:rsidR="003D6A7C" w:rsidRDefault="00DA45BA">
      <w:pPr>
        <w:spacing w:after="0"/>
        <w:jc w:val="both"/>
      </w:pPr>
      <w:bookmarkStart w:id="56" w:name="z57"/>
      <w:bookmarkEnd w:id="55"/>
      <w:r>
        <w:rPr>
          <w:color w:val="000000"/>
          <w:sz w:val="28"/>
        </w:rPr>
        <w:t>      43. Объектінің аумағында сыртқы жасанды жарықтандыру болады.</w:t>
      </w:r>
    </w:p>
    <w:p w:rsidR="003D6A7C" w:rsidRDefault="00DA45BA">
      <w:pPr>
        <w:spacing w:after="0"/>
        <w:jc w:val="both"/>
      </w:pPr>
      <w:bookmarkStart w:id="57" w:name="z58"/>
      <w:bookmarkEnd w:id="56"/>
      <w:r>
        <w:rPr>
          <w:color w:val="000000"/>
          <w:sz w:val="28"/>
        </w:rPr>
        <w:t>      44. Оқу үй-жайларындағы, ойын және жатын бөлмелеріндегі жарық түсетін ойықтарды реттелетін күннен корғайтын құрылғылармен жабдықтайды.</w:t>
      </w:r>
    </w:p>
    <w:p w:rsidR="003D6A7C" w:rsidRDefault="00DA45BA">
      <w:pPr>
        <w:spacing w:after="0"/>
        <w:jc w:val="both"/>
      </w:pPr>
      <w:bookmarkStart w:id="58" w:name="z59"/>
      <w:bookmarkEnd w:id="57"/>
      <w:r>
        <w:rPr>
          <w:color w:val="000000"/>
          <w:sz w:val="28"/>
        </w:rPr>
        <w:t>      45. Оқ</w:t>
      </w:r>
      <w:r>
        <w:rPr>
          <w:color w:val="000000"/>
          <w:sz w:val="28"/>
        </w:rPr>
        <w:t>у-өндірістік шеберханаларда, спорт залдарында екі жақ бүйірден табиғи жарықтандыруға және аралас (үстіңгі және бүйір жақтан) жарықтандыруға жол беріледі. Оқу үй-жайларында терезенің әйнектерін бояуға жол берілмейді.</w:t>
      </w:r>
    </w:p>
    <w:bookmarkEnd w:id="58"/>
    <w:p w:rsidR="003D6A7C" w:rsidRDefault="00DA45BA">
      <w:pPr>
        <w:spacing w:after="0"/>
        <w:jc w:val="both"/>
      </w:pPr>
      <w:r>
        <w:rPr>
          <w:color w:val="000000"/>
          <w:sz w:val="28"/>
        </w:rPr>
        <w:t>      Терезелердің әйнектелуі бүтін шыны</w:t>
      </w:r>
      <w:r>
        <w:rPr>
          <w:color w:val="000000"/>
          <w:sz w:val="28"/>
        </w:rPr>
        <w:t xml:space="preserve"> төсемінен орындалады.</w:t>
      </w:r>
    </w:p>
    <w:p w:rsidR="003D6A7C" w:rsidRDefault="00DA45BA">
      <w:pPr>
        <w:spacing w:after="0"/>
        <w:jc w:val="both"/>
      </w:pPr>
      <w:bookmarkStart w:id="59" w:name="z60"/>
      <w:r>
        <w:rPr>
          <w:color w:val="000000"/>
          <w:sz w:val="28"/>
        </w:rPr>
        <w:t>      46. Жасанды жарықтандыру кезінде бір үй-жайда бір үлгідегі шамдар қолданылады. Жарықтандыру кезінде шағылысқан және шашыраңқы жарықты шамдарды пайдаланады, оларды плафондармен қамтамасыз етеді.</w:t>
      </w:r>
    </w:p>
    <w:p w:rsidR="003D6A7C" w:rsidRDefault="00DA45BA">
      <w:pPr>
        <w:spacing w:after="0"/>
        <w:jc w:val="both"/>
      </w:pPr>
      <w:bookmarkStart w:id="60" w:name="z61"/>
      <w:bookmarkEnd w:id="59"/>
      <w:r>
        <w:rPr>
          <w:color w:val="000000"/>
          <w:sz w:val="28"/>
        </w:rPr>
        <w:t>      47. Білім беру объектілерін</w:t>
      </w:r>
      <w:r>
        <w:rPr>
          <w:color w:val="000000"/>
          <w:sz w:val="28"/>
        </w:rPr>
        <w:t xml:space="preserve"> жасанды жарықтандыру көрсеткіштері нормалау құжаттарына сәйкес айқындалады.</w:t>
      </w:r>
    </w:p>
    <w:p w:rsidR="003D6A7C" w:rsidRDefault="00DA45BA">
      <w:pPr>
        <w:spacing w:after="0"/>
        <w:jc w:val="both"/>
      </w:pPr>
      <w:bookmarkStart w:id="61" w:name="z62"/>
      <w:bookmarkEnd w:id="60"/>
      <w:r>
        <w:rPr>
          <w:color w:val="000000"/>
          <w:sz w:val="28"/>
        </w:rPr>
        <w:t xml:space="preserve">      48. Көру қабілеті бұзылған білім алушылар мен тәрбиеленушілерге арналған объектілердегі оқу үй-жайларын (сыныптарды, кабинеттерді, зертханаларды, шеберханаларды), сондай-ақ </w:t>
      </w:r>
      <w:r>
        <w:rPr>
          <w:color w:val="000000"/>
          <w:sz w:val="28"/>
        </w:rPr>
        <w:t>оқу залдарын жасанды жарықтандырудың құрамдастырылған жүйесімен жабдықтайды. Көру патологиясының түріне байланысты жалпы және жергілікті жарықтандырудың жиынтық жарықтандыру деңгейі мынаны құрайды:</w:t>
      </w:r>
    </w:p>
    <w:bookmarkEnd w:id="61"/>
    <w:p w:rsidR="003D6A7C" w:rsidRDefault="00DA45BA">
      <w:pPr>
        <w:spacing w:after="0"/>
        <w:jc w:val="both"/>
      </w:pPr>
      <w:r>
        <w:rPr>
          <w:color w:val="000000"/>
          <w:sz w:val="28"/>
        </w:rPr>
        <w:t>      1) жоғары дәрежелі күрделі алыстан көрмейтіндер және</w:t>
      </w:r>
      <w:r>
        <w:rPr>
          <w:color w:val="000000"/>
          <w:sz w:val="28"/>
        </w:rPr>
        <w:t xml:space="preserve"> жоғары дәрежедегі жақыннан көрмейтіндерге – 1000 люкс (бұдан әрі – лк);</w:t>
      </w:r>
    </w:p>
    <w:p w:rsidR="003D6A7C" w:rsidRDefault="00DA45BA">
      <w:pPr>
        <w:spacing w:after="0"/>
        <w:jc w:val="both"/>
      </w:pPr>
      <w:r>
        <w:rPr>
          <w:color w:val="000000"/>
          <w:sz w:val="28"/>
        </w:rPr>
        <w:t>      2) торлы қабық пен көру нервісі зақымдалғандарға (көздің қарығуы болмайтын) – 1000 – 1500 лк;</w:t>
      </w:r>
    </w:p>
    <w:p w:rsidR="003D6A7C" w:rsidRDefault="00DA45BA">
      <w:pPr>
        <w:spacing w:after="0"/>
        <w:jc w:val="both"/>
      </w:pPr>
      <w:r>
        <w:rPr>
          <w:color w:val="000000"/>
          <w:sz w:val="28"/>
        </w:rPr>
        <w:t>      3) жарықтан қорқу ауруынан зардап шегетіндерге – 500 лк-тен артық емес;</w:t>
      </w:r>
    </w:p>
    <w:p w:rsidR="003D6A7C" w:rsidRDefault="00DA45BA">
      <w:pPr>
        <w:spacing w:after="0"/>
        <w:jc w:val="both"/>
      </w:pPr>
      <w:r>
        <w:rPr>
          <w:color w:val="000000"/>
          <w:sz w:val="28"/>
        </w:rPr>
        <w:t>     </w:t>
      </w:r>
      <w:r>
        <w:rPr>
          <w:color w:val="000000"/>
          <w:sz w:val="28"/>
        </w:rPr>
        <w:t xml:space="preserve"> 4) жасанды жарықтандыру деңгейі жалпы жарықтандыру жүйесінен 400 лк-тен аспауы тиіс;</w:t>
      </w:r>
    </w:p>
    <w:p w:rsidR="003D6A7C" w:rsidRDefault="00DA45BA">
      <w:pPr>
        <w:spacing w:after="0"/>
        <w:jc w:val="both"/>
      </w:pPr>
      <w:r>
        <w:rPr>
          <w:color w:val="000000"/>
          <w:sz w:val="28"/>
        </w:rPr>
        <w:t>      5) әр жұмыс орнын кемінде 400 лк жергілікті жарықтандыру шамдарымен жабдықтайды.</w:t>
      </w:r>
    </w:p>
    <w:p w:rsidR="003D6A7C" w:rsidRDefault="00DA45BA">
      <w:pPr>
        <w:spacing w:after="0"/>
        <w:jc w:val="both"/>
      </w:pPr>
      <w:r>
        <w:rPr>
          <w:color w:val="000000"/>
          <w:sz w:val="28"/>
        </w:rPr>
        <w:t>      Шамдар үстелдің бетіне нығыз бекітілуі және олардың еңкею бұрышы мен жарық кө</w:t>
      </w:r>
      <w:r>
        <w:rPr>
          <w:color w:val="000000"/>
          <w:sz w:val="28"/>
        </w:rPr>
        <w:t>зінің биіктігін өзгертуге мүмкіндік беретін иілімді кронштейні болады.</w:t>
      </w:r>
    </w:p>
    <w:p w:rsidR="003D6A7C" w:rsidRDefault="00DA45BA">
      <w:pPr>
        <w:spacing w:after="0"/>
        <w:jc w:val="both"/>
      </w:pPr>
      <w:bookmarkStart w:id="62" w:name="z63"/>
      <w:r>
        <w:rPr>
          <w:color w:val="000000"/>
          <w:sz w:val="28"/>
        </w:rPr>
        <w:lastRenderedPageBreak/>
        <w:t xml:space="preserve">      49. Істен шыққан шамдар ауыстырылады. Жарамсыз, құрамында сынап бар шамдар білім алушылар мен тәрбиеленушілердің қолы жетпейтін жеке үй-жайда сақталады. Пайдаланылған құрамында </w:t>
      </w:r>
      <w:r>
        <w:rPr>
          <w:color w:val="000000"/>
          <w:sz w:val="28"/>
        </w:rPr>
        <w:t>сынап бар шамдарды қоқыс жинағыштарға тастауға жол берілмейді. Пайдаланылған құрамында сынап бар шамдарды сақтау және кәдеге жаратуға жіберу объекті басшысының бұйрығымен жауапты адамға жүктеледі.</w:t>
      </w:r>
    </w:p>
    <w:p w:rsidR="003D6A7C" w:rsidRDefault="00DA45BA">
      <w:pPr>
        <w:spacing w:after="0"/>
        <w:jc w:val="both"/>
      </w:pPr>
      <w:bookmarkStart w:id="63" w:name="z64"/>
      <w:bookmarkEnd w:id="62"/>
      <w:r>
        <w:rPr>
          <w:color w:val="000000"/>
          <w:sz w:val="28"/>
        </w:rPr>
        <w:t>      50. Объектілердің ғимараттары желдету және ауа баптау</w:t>
      </w:r>
      <w:r>
        <w:rPr>
          <w:color w:val="000000"/>
          <w:sz w:val="28"/>
        </w:rPr>
        <w:t xml:space="preserve"> жүйелерімен жабдықталады. Ас блогында механикалық түрде іске қосылатын желдету жүйесі көзделеді. Жылу және ылғал бөлу көздері болып табылатын жабдықтың үстінде сыртқа тарту шатырлары орнатылады.</w:t>
      </w:r>
    </w:p>
    <w:p w:rsidR="003D6A7C" w:rsidRDefault="00DA45BA">
      <w:pPr>
        <w:spacing w:after="0"/>
        <w:jc w:val="both"/>
      </w:pPr>
      <w:bookmarkStart w:id="64" w:name="z65"/>
      <w:bookmarkEnd w:id="63"/>
      <w:r>
        <w:rPr>
          <w:color w:val="000000"/>
          <w:sz w:val="28"/>
        </w:rPr>
        <w:t>      51. Желдету және ауа баптау жүйелерін пайдалану кезінд</w:t>
      </w:r>
      <w:r>
        <w:rPr>
          <w:color w:val="000000"/>
          <w:sz w:val="28"/>
        </w:rPr>
        <w:t>е нормалау құжаттарының талаптары сақталады.</w:t>
      </w:r>
    </w:p>
    <w:p w:rsidR="003D6A7C" w:rsidRDefault="00DA45BA">
      <w:pPr>
        <w:spacing w:after="0"/>
        <w:jc w:val="both"/>
      </w:pPr>
      <w:bookmarkStart w:id="65" w:name="z66"/>
      <w:bookmarkEnd w:id="64"/>
      <w:r>
        <w:rPr>
          <w:color w:val="000000"/>
          <w:sz w:val="28"/>
        </w:rPr>
        <w:t>      52. Оқу үй-жайларын үзілістер кезінде, рекреациялық үй-жайларды сабақ уақытында желдетеді. Сабақ басталғанға дейін және олар аяқталғаннан кейін оқу үй-жайларында өтпелі желдету жүзеге асырылады. Өтпелі нем</w:t>
      </w:r>
      <w:r>
        <w:rPr>
          <w:color w:val="000000"/>
          <w:sz w:val="28"/>
        </w:rPr>
        <w:t>есе бұрыштан желдетуді білім алушылар мен тәрбиеленушілер болмаған кезде жүргізеді. Өтпелі желдетуді дәретхана үй-жайлары арқылы жүргізбейді.</w:t>
      </w:r>
    </w:p>
    <w:p w:rsidR="003D6A7C" w:rsidRDefault="00DA45BA">
      <w:pPr>
        <w:spacing w:after="0"/>
        <w:jc w:val="both"/>
      </w:pPr>
      <w:bookmarkStart w:id="66" w:name="z67"/>
      <w:bookmarkEnd w:id="65"/>
      <w:r>
        <w:rPr>
          <w:color w:val="000000"/>
          <w:sz w:val="28"/>
        </w:rPr>
        <w:t>      53. Станоктарда және тетіктерде жұмыс істеу жылу мен шаңның көп мөлшерінің бөлінуімен байланысты болатын шеб</w:t>
      </w:r>
      <w:r>
        <w:rPr>
          <w:color w:val="000000"/>
          <w:sz w:val="28"/>
        </w:rPr>
        <w:t>ерханалар сору-сыртқа тарту желдеткішімен және жергілікті шаңұстағыштармен және сыртқа тарту құралдарымен жабдықтайды.</w:t>
      </w:r>
    </w:p>
    <w:p w:rsidR="003D6A7C" w:rsidRDefault="00DA45BA">
      <w:pPr>
        <w:spacing w:after="0"/>
        <w:jc w:val="both"/>
      </w:pPr>
      <w:bookmarkStart w:id="67" w:name="z68"/>
      <w:bookmarkEnd w:id="66"/>
      <w:r>
        <w:rPr>
          <w:color w:val="000000"/>
          <w:sz w:val="28"/>
        </w:rPr>
        <w:t>      54. Объектілерде нормалау құжаттарына сәйкес үй-жайлардың оңтайлы микроклиматтық жағдайлары (температура, ауа қозғалысының жылдамды</w:t>
      </w:r>
      <w:r>
        <w:rPr>
          <w:color w:val="000000"/>
          <w:sz w:val="28"/>
        </w:rPr>
        <w:t>ғы және ауаның салыстырмалы ылғалдылығы) қамтамасыз етіледі.</w:t>
      </w:r>
    </w:p>
    <w:p w:rsidR="003D6A7C" w:rsidRDefault="00DA45BA">
      <w:pPr>
        <w:spacing w:after="0"/>
        <w:jc w:val="both"/>
      </w:pPr>
      <w:bookmarkStart w:id="68" w:name="z69"/>
      <w:bookmarkEnd w:id="67"/>
      <w:r>
        <w:rPr>
          <w:color w:val="000000"/>
          <w:sz w:val="28"/>
        </w:rPr>
        <w:t>      55. Ауаның температурасын бақылау үшін білім беру ұйымдарының ойын, оқу және жатын үй-жайларында, балаларды тәрбиелеу және олардың тұратын орындарында, сондай-ақ медициналық пункт үй-жайлар</w:t>
      </w:r>
      <w:r>
        <w:rPr>
          <w:color w:val="000000"/>
          <w:sz w:val="28"/>
        </w:rPr>
        <w:t>ында термометрлер орнатылады.</w:t>
      </w:r>
    </w:p>
    <w:p w:rsidR="003D6A7C" w:rsidRDefault="00DA45BA">
      <w:pPr>
        <w:spacing w:after="0"/>
      </w:pPr>
      <w:bookmarkStart w:id="69" w:name="z70"/>
      <w:bookmarkEnd w:id="68"/>
      <w:r>
        <w:rPr>
          <w:b/>
          <w:color w:val="000000"/>
        </w:rPr>
        <w:t xml:space="preserve"> 4-тарау. Объектілердің үй-жайларын жөндеуге және күтіп-ұстауға қойылатын санитариялық-эпидемиологиялық талаптар</w:t>
      </w:r>
    </w:p>
    <w:p w:rsidR="003D6A7C" w:rsidRDefault="00DA45BA">
      <w:pPr>
        <w:spacing w:after="0"/>
        <w:jc w:val="both"/>
      </w:pPr>
      <w:bookmarkStart w:id="70" w:name="z71"/>
      <w:bookmarkEnd w:id="69"/>
      <w:r>
        <w:rPr>
          <w:color w:val="000000"/>
          <w:sz w:val="28"/>
        </w:rPr>
        <w:t>      56. Жыл сайын объектіде ағымдағы жөндеу жүргізіледі.</w:t>
      </w:r>
    </w:p>
    <w:p w:rsidR="003D6A7C" w:rsidRDefault="00DA45BA">
      <w:pPr>
        <w:spacing w:after="0"/>
        <w:jc w:val="both"/>
      </w:pPr>
      <w:bookmarkStart w:id="71" w:name="z72"/>
      <w:bookmarkEnd w:id="70"/>
      <w:r>
        <w:rPr>
          <w:color w:val="000000"/>
          <w:sz w:val="28"/>
        </w:rPr>
        <w:t>      57. Объектілер жұмыс істеп тұрған кезде авариялы</w:t>
      </w:r>
      <w:r>
        <w:rPr>
          <w:color w:val="000000"/>
          <w:sz w:val="28"/>
        </w:rPr>
        <w:t>қ жағдайларды жою жұмыстарын қоспағанда, күрделі және ағымдағы жөндеу жұмыстарының түрлерін жүргізуге жол берілмейді.</w:t>
      </w:r>
    </w:p>
    <w:p w:rsidR="003D6A7C" w:rsidRDefault="00DA45BA">
      <w:pPr>
        <w:spacing w:after="0"/>
        <w:jc w:val="both"/>
      </w:pPr>
      <w:bookmarkStart w:id="72" w:name="z73"/>
      <w:bookmarkEnd w:id="71"/>
      <w:r>
        <w:rPr>
          <w:color w:val="000000"/>
          <w:sz w:val="28"/>
        </w:rPr>
        <w:t>      58. Үй-жайларды әрлеу үшін олардың сапасы мен қауіпсіздігін растайтын құжаттары бар құрылыс материалдары пайдаланылады.</w:t>
      </w:r>
    </w:p>
    <w:p w:rsidR="003D6A7C" w:rsidRDefault="00DA45BA">
      <w:pPr>
        <w:spacing w:after="0"/>
        <w:jc w:val="both"/>
      </w:pPr>
      <w:bookmarkStart w:id="73" w:name="z74"/>
      <w:bookmarkEnd w:id="72"/>
      <w:r>
        <w:rPr>
          <w:color w:val="000000"/>
          <w:sz w:val="28"/>
        </w:rPr>
        <w:lastRenderedPageBreak/>
        <w:t>      59. Ве</w:t>
      </w:r>
      <w:r>
        <w:rPr>
          <w:color w:val="000000"/>
          <w:sz w:val="28"/>
        </w:rPr>
        <w:t>стибюльдерде, холлдарда, рекреацияларда, акті және мәжіліс залдарында, әкімшілік үй-жайларында конструкциясы әртүрлі аспалы төбелерді қолдануға жол беріледі.</w:t>
      </w:r>
    </w:p>
    <w:p w:rsidR="003D6A7C" w:rsidRDefault="00DA45BA">
      <w:pPr>
        <w:spacing w:after="0"/>
        <w:jc w:val="both"/>
      </w:pPr>
      <w:bookmarkStart w:id="74" w:name="z75"/>
      <w:bookmarkEnd w:id="73"/>
      <w:r>
        <w:rPr>
          <w:color w:val="000000"/>
          <w:sz w:val="28"/>
        </w:rPr>
        <w:t>      60. Барлық үй жайлардың төбелері мен қабырғалары тегіс, саңылаусыз, жарықшағы жоқ, бүлінбеге</w:t>
      </w:r>
      <w:r>
        <w:rPr>
          <w:color w:val="000000"/>
          <w:sz w:val="28"/>
        </w:rPr>
        <w:t>н, грибоктармен зақымдану белгілерінсіз болуы тиіс.</w:t>
      </w:r>
    </w:p>
    <w:p w:rsidR="003D6A7C" w:rsidRDefault="00DA45BA">
      <w:pPr>
        <w:spacing w:after="0"/>
        <w:jc w:val="both"/>
      </w:pPr>
      <w:bookmarkStart w:id="75" w:name="z76"/>
      <w:bookmarkEnd w:id="74"/>
      <w:r>
        <w:rPr>
          <w:color w:val="000000"/>
          <w:sz w:val="28"/>
        </w:rPr>
        <w:t>      61. Қалыпты режимде пайдаланылатын үй-жайлардағы қабырғалардың, еденнің, жабдықтың беті ылғалды тәсілмен жинауға жол беретіндей тегіс, күңгірт болады.</w:t>
      </w:r>
    </w:p>
    <w:bookmarkEnd w:id="75"/>
    <w:p w:rsidR="003D6A7C" w:rsidRDefault="00DA45BA">
      <w:pPr>
        <w:spacing w:after="0"/>
        <w:jc w:val="both"/>
      </w:pPr>
      <w:r>
        <w:rPr>
          <w:color w:val="000000"/>
          <w:sz w:val="28"/>
        </w:rPr>
        <w:t>      Ылғалды режиммен жұмыс істейтін үй-жайлар</w:t>
      </w:r>
      <w:r>
        <w:rPr>
          <w:color w:val="000000"/>
          <w:sz w:val="28"/>
        </w:rPr>
        <w:t>дың (медициналық мақсаттағы, ас блогы, санитариялық тораптар, кір жуу, жуыну орындары) қабырғаларын жуу және дезинфекциялау құралдарын қолдана отырып, ылғалды тәсілмен жинауға жол беретін тақтаймен немесе ылғалға төзімді басқа материалдармен, кемінде 1,5 м</w:t>
      </w:r>
      <w:r>
        <w:rPr>
          <w:color w:val="000000"/>
          <w:sz w:val="28"/>
        </w:rPr>
        <w:t xml:space="preserve"> биіктікке, себезгі бөлмелерінде кемінде 1,8 м биіктікке қаптайды.</w:t>
      </w:r>
    </w:p>
    <w:p w:rsidR="003D6A7C" w:rsidRDefault="00DA45BA">
      <w:pPr>
        <w:spacing w:after="0"/>
        <w:jc w:val="both"/>
      </w:pPr>
      <w:bookmarkStart w:id="76" w:name="z77"/>
      <w:r>
        <w:rPr>
          <w:color w:val="000000"/>
          <w:sz w:val="28"/>
        </w:rPr>
        <w:t>      62. Терезе әйнектері, электр шамдардың плафондары және сыртқа тартып желдету жүйесінің жалюзді торлары таза ұсталады. Білім алушылар мен тәрбиеленушілерді жарықтандыру арматурасын таз</w:t>
      </w:r>
      <w:r>
        <w:rPr>
          <w:color w:val="000000"/>
          <w:sz w:val="28"/>
        </w:rPr>
        <w:t>алауға және терезелерді жууға тартуға жол берілмейді.</w:t>
      </w:r>
    </w:p>
    <w:p w:rsidR="003D6A7C" w:rsidRDefault="00DA45BA">
      <w:pPr>
        <w:spacing w:after="0"/>
        <w:jc w:val="both"/>
      </w:pPr>
      <w:bookmarkStart w:id="77" w:name="z78"/>
      <w:bookmarkEnd w:id="76"/>
      <w:r>
        <w:rPr>
          <w:color w:val="000000"/>
          <w:sz w:val="28"/>
        </w:rPr>
        <w:t>      63. Желдету үшін ашылатын терезелерге, форточкаларға, фрамугаларға москит торлары орнатылады.</w:t>
      </w:r>
    </w:p>
    <w:p w:rsidR="003D6A7C" w:rsidRDefault="00DA45BA">
      <w:pPr>
        <w:spacing w:after="0"/>
        <w:jc w:val="both"/>
      </w:pPr>
      <w:bookmarkStart w:id="78" w:name="z79"/>
      <w:bookmarkEnd w:id="77"/>
      <w:r>
        <w:rPr>
          <w:color w:val="000000"/>
          <w:sz w:val="28"/>
        </w:rPr>
        <w:t>      64. Объектілердің аумағы, ашық ауадағы дене шынықтыру және спорт алаңдары таза ұсталады, бөгде з</w:t>
      </w:r>
      <w:r>
        <w:rPr>
          <w:color w:val="000000"/>
          <w:sz w:val="28"/>
        </w:rPr>
        <w:t>аттардан бос болуы тиіс.</w:t>
      </w:r>
    </w:p>
    <w:p w:rsidR="003D6A7C" w:rsidRDefault="00DA45BA">
      <w:pPr>
        <w:spacing w:after="0"/>
        <w:jc w:val="both"/>
      </w:pPr>
      <w:bookmarkStart w:id="79" w:name="z80"/>
      <w:bookmarkEnd w:id="78"/>
      <w:r>
        <w:rPr>
          <w:color w:val="000000"/>
          <w:sz w:val="28"/>
        </w:rPr>
        <w:t>      65. Барлық үй-жайлар таза ұсталады. Ас блогын және дәретханаларды күн сайын дезинфекциялау құралдарын пайдалана отырып жинайды. Дәретханаларда еден, есік тұтқалары, кранның құлақтары, раковиналар және унитаздар күн сайын дези</w:t>
      </w:r>
      <w:r>
        <w:rPr>
          <w:color w:val="000000"/>
          <w:sz w:val="28"/>
        </w:rPr>
        <w:t>нфекциялауға жатады.</w:t>
      </w:r>
    </w:p>
    <w:bookmarkEnd w:id="79"/>
    <w:p w:rsidR="003D6A7C" w:rsidRDefault="00DA45BA">
      <w:pPr>
        <w:spacing w:after="0"/>
        <w:jc w:val="both"/>
      </w:pPr>
      <w:r>
        <w:rPr>
          <w:color w:val="000000"/>
          <w:sz w:val="28"/>
        </w:rPr>
        <w:t>      Үй жайларды ылғалды жинауды ұйымның техникалық персоналы жүргізеді. Білім алушылар мен тәрбиеленушілерді санитариялық тораптарды жинауға тартуға жол берілмейді.</w:t>
      </w:r>
    </w:p>
    <w:p w:rsidR="003D6A7C" w:rsidRDefault="00DA45BA">
      <w:pPr>
        <w:spacing w:after="0"/>
        <w:jc w:val="both"/>
      </w:pPr>
      <w:bookmarkStart w:id="80" w:name="z81"/>
      <w:r>
        <w:rPr>
          <w:color w:val="000000"/>
          <w:sz w:val="28"/>
        </w:rPr>
        <w:t>      66. Жинау жүргізу үшін нормалау құжаттарына сәйкес қолдануға р</w:t>
      </w:r>
      <w:r>
        <w:rPr>
          <w:color w:val="000000"/>
          <w:sz w:val="28"/>
        </w:rPr>
        <w:t>ұқсат етілген жуу, дезинфекциялау құралдары пайдаланылады.</w:t>
      </w:r>
    </w:p>
    <w:bookmarkEnd w:id="80"/>
    <w:p w:rsidR="003D6A7C" w:rsidRDefault="00DA45BA">
      <w:pPr>
        <w:spacing w:after="0"/>
        <w:jc w:val="both"/>
      </w:pPr>
      <w:r>
        <w:rPr>
          <w:color w:val="000000"/>
          <w:sz w:val="28"/>
        </w:rPr>
        <w:t>      Дезинфекциялау ерітінділерін өндірушінің нұсқаулығына сәйкес ерітіндінің дайындалған күнін көрсете отырып, таңбаланған сыйымдылықтарда дайындайды. Дезинфекциялау және жуу құралдары және олард</w:t>
      </w:r>
      <w:r>
        <w:rPr>
          <w:color w:val="000000"/>
          <w:sz w:val="28"/>
        </w:rPr>
        <w:t>ың жұмысшы ерітінділері білім алушылар мен тәрбиешілердің қолы жетпейтін орындарда сақталады.</w:t>
      </w:r>
    </w:p>
    <w:p w:rsidR="003D6A7C" w:rsidRDefault="00DA45BA">
      <w:pPr>
        <w:spacing w:after="0"/>
        <w:jc w:val="both"/>
      </w:pPr>
      <w:bookmarkStart w:id="81" w:name="z82"/>
      <w:r>
        <w:rPr>
          <w:color w:val="000000"/>
          <w:sz w:val="28"/>
        </w:rPr>
        <w:t>      67. Жинау мүкәммалы (легендер, шелектер, щеткалар, шүберектер) таңбаланады және олар жекелеген үй-жайларға (санитариялық торап, медициналық пункт, ас блогын</w:t>
      </w:r>
      <w:r>
        <w:rPr>
          <w:color w:val="000000"/>
          <w:sz w:val="28"/>
        </w:rPr>
        <w:t xml:space="preserve">ың өндірістік үй-жайлары, тамақ ішетін залдар, </w:t>
      </w:r>
      <w:r>
        <w:rPr>
          <w:color w:val="000000"/>
          <w:sz w:val="28"/>
        </w:rPr>
        <w:lastRenderedPageBreak/>
        <w:t>рекреациялар, оқу кабинеттері, жатын бөлмелер, өндірістік шеберханалар) бекітіледі және арнайы бөлінген орындарда сақталады.</w:t>
      </w:r>
    </w:p>
    <w:bookmarkEnd w:id="81"/>
    <w:p w:rsidR="003D6A7C" w:rsidRDefault="00DA45BA">
      <w:pPr>
        <w:spacing w:after="0"/>
        <w:jc w:val="both"/>
      </w:pPr>
      <w:r>
        <w:rPr>
          <w:color w:val="000000"/>
          <w:sz w:val="28"/>
        </w:rPr>
        <w:t>      Барлық ұйымдардың санитариялық тораптары үшін жинау мүкәммалының белгілік таңб</w:t>
      </w:r>
      <w:r>
        <w:rPr>
          <w:color w:val="000000"/>
          <w:sz w:val="28"/>
        </w:rPr>
        <w:t>асы болады.</w:t>
      </w:r>
    </w:p>
    <w:p w:rsidR="003D6A7C" w:rsidRDefault="00DA45BA">
      <w:pPr>
        <w:spacing w:after="0"/>
        <w:jc w:val="both"/>
      </w:pPr>
      <w:bookmarkStart w:id="82" w:name="z83"/>
      <w:r>
        <w:rPr>
          <w:color w:val="000000"/>
          <w:sz w:val="28"/>
        </w:rPr>
        <w:t>      68. Объектілерде дератизациялау және дезинсекциялау бойынша іс-шаралар жүргізіледі. Жәндіктердің, кенелердің және басқа да буынаяқтылар мен кеміргіштердің болуына жол берілмейді.</w:t>
      </w:r>
    </w:p>
    <w:p w:rsidR="003D6A7C" w:rsidRDefault="00DA45BA">
      <w:pPr>
        <w:spacing w:after="0"/>
        <w:jc w:val="both"/>
      </w:pPr>
      <w:bookmarkStart w:id="83" w:name="z84"/>
      <w:bookmarkEnd w:id="82"/>
      <w:r>
        <w:rPr>
          <w:color w:val="000000"/>
          <w:sz w:val="28"/>
        </w:rPr>
        <w:t xml:space="preserve">      69. Тығыз жабылатын қақпақтармен жабдықталған қоқыс </w:t>
      </w:r>
      <w:r>
        <w:rPr>
          <w:color w:val="000000"/>
          <w:sz w:val="28"/>
        </w:rPr>
        <w:t>жинағыштар шаруашылық аймақтағы үш жағынан қоршалған тазалау және дезинфекциялау үшін қолжетімді, су өткізбейтін төсемі бар алаңға орнатылады. Қоқыс жинағыштар (контейнерлер) тазаланады, жуылады және дезинфекцияланады.</w:t>
      </w:r>
    </w:p>
    <w:bookmarkEnd w:id="83"/>
    <w:p w:rsidR="003D6A7C" w:rsidRDefault="00DA45BA">
      <w:pPr>
        <w:spacing w:after="0"/>
        <w:jc w:val="both"/>
      </w:pPr>
      <w:r>
        <w:rPr>
          <w:color w:val="000000"/>
          <w:sz w:val="28"/>
        </w:rPr>
        <w:t>      Көп пәтерлі тұрғын үйдің бірінш</w:t>
      </w:r>
      <w:r>
        <w:rPr>
          <w:color w:val="000000"/>
          <w:sz w:val="28"/>
        </w:rPr>
        <w:t>і қабатында, ішіне-жапсарлас салынған үй-жайларда орналасқан объектілердің қоқысын жинау үшін тұрғын үйдің ортақ қоқыс жинағыштары немесе контейнерлері пайдаланылады.</w:t>
      </w:r>
    </w:p>
    <w:p w:rsidR="003D6A7C" w:rsidRDefault="00DA45BA">
      <w:pPr>
        <w:spacing w:after="0"/>
      </w:pPr>
      <w:bookmarkStart w:id="84" w:name="z85"/>
      <w:r>
        <w:rPr>
          <w:b/>
          <w:color w:val="000000"/>
        </w:rPr>
        <w:t xml:space="preserve"> 5-тарау. Оқыту және өндірістік практика жағдайларына қойылатын санитариялық-эпидемиологи</w:t>
      </w:r>
      <w:r>
        <w:rPr>
          <w:b/>
          <w:color w:val="000000"/>
        </w:rPr>
        <w:t>ялық талаптар</w:t>
      </w:r>
    </w:p>
    <w:p w:rsidR="003D6A7C" w:rsidRDefault="00DA45BA">
      <w:pPr>
        <w:spacing w:after="0"/>
        <w:jc w:val="both"/>
      </w:pPr>
      <w:bookmarkStart w:id="85" w:name="z86"/>
      <w:bookmarkEnd w:id="84"/>
      <w:r>
        <w:rPr>
          <w:color w:val="000000"/>
          <w:sz w:val="28"/>
        </w:rPr>
        <w:t xml:space="preserve">       70. Жалпы білім беретін және арнайы білім беру ұйымдары топтарының (сыныптарының) толтырылуы осы Санитариялық қағидаларға 2-қосымшаға сәйкес қабылданады.</w:t>
      </w:r>
    </w:p>
    <w:bookmarkEnd w:id="85"/>
    <w:p w:rsidR="003D6A7C" w:rsidRDefault="00DA45BA">
      <w:pPr>
        <w:spacing w:after="0"/>
      </w:pPr>
      <w:r>
        <w:rPr>
          <w:color w:val="FF0000"/>
          <w:sz w:val="28"/>
        </w:rPr>
        <w:t>      Ескерту. 70-тармақ жаңа редакцияда – ҚР Денсаулық сақтау министрінің 31.03.</w:t>
      </w:r>
      <w:r>
        <w:rPr>
          <w:color w:val="FF0000"/>
          <w:sz w:val="28"/>
        </w:rPr>
        <w:t>2022 № ҚР ДСМ-31 (алғашқы ресми жарияланған күнінен кейін күнтізбелік алпыс күн өткен соң қолданысқа енгізіледі) бұйрығымен.</w:t>
      </w:r>
      <w:r>
        <w:br/>
      </w:r>
    </w:p>
    <w:p w:rsidR="003D6A7C" w:rsidRDefault="00DA45BA">
      <w:pPr>
        <w:spacing w:after="0"/>
        <w:jc w:val="both"/>
      </w:pPr>
      <w:bookmarkStart w:id="86" w:name="z87"/>
      <w:r>
        <w:rPr>
          <w:color w:val="000000"/>
          <w:sz w:val="28"/>
        </w:rPr>
        <w:t>      71. Жалпы білім беру ұйымдарында сабақтың ұзақтығы 45 минуттан аспауы тиіс. Бірінші сыныптарда оқу жүктемесін бірте-бірте ар</w:t>
      </w:r>
      <w:r>
        <w:rPr>
          <w:color w:val="000000"/>
          <w:sz w:val="28"/>
        </w:rPr>
        <w:t>ттыра отырып, оқу сабақтарының "сатылы" режимін қолданады. Қыркүйекте үш сабақ 35 минуттан, қазаннан бастап 45 минуттан жоспарланады. Сабақтарда дене шынықтыру минуттарын және көзге арналған жаттығулар өткізіледі.</w:t>
      </w:r>
    </w:p>
    <w:bookmarkEnd w:id="86"/>
    <w:p w:rsidR="003D6A7C" w:rsidRDefault="00DA45BA">
      <w:pPr>
        <w:spacing w:after="0"/>
        <w:jc w:val="both"/>
      </w:pPr>
      <w:r>
        <w:rPr>
          <w:color w:val="000000"/>
          <w:sz w:val="28"/>
        </w:rPr>
        <w:t>      Бірінші сынып оқушылары үшін бір жыл</w:t>
      </w:r>
      <w:r>
        <w:rPr>
          <w:color w:val="000000"/>
          <w:sz w:val="28"/>
        </w:rPr>
        <w:t xml:space="preserve"> ішінде қосымша бір апталық демалыстар болуы тиіс.</w:t>
      </w:r>
    </w:p>
    <w:p w:rsidR="003D6A7C" w:rsidRDefault="00DA45BA">
      <w:pPr>
        <w:spacing w:after="0"/>
        <w:jc w:val="both"/>
      </w:pPr>
      <w:bookmarkStart w:id="87" w:name="z88"/>
      <w:r>
        <w:rPr>
          <w:color w:val="000000"/>
          <w:sz w:val="28"/>
        </w:rPr>
        <w:t xml:space="preserve">       72. Жалпы білім беру ұйымдарындағы апталық оқу жүктемесі осы Санитариялық қағидаларға 3-қосымшада көрсетілген нормалардан аспауы тиіс.</w:t>
      </w:r>
    </w:p>
    <w:bookmarkEnd w:id="87"/>
    <w:p w:rsidR="003D6A7C" w:rsidRDefault="00DA45BA">
      <w:pPr>
        <w:spacing w:after="0"/>
        <w:jc w:val="both"/>
      </w:pPr>
      <w:r>
        <w:rPr>
          <w:color w:val="000000"/>
          <w:sz w:val="28"/>
        </w:rPr>
        <w:t>      Кестедегі сабақтар саны ата-аналар комитетімен келісіледі</w:t>
      </w:r>
      <w:r>
        <w:rPr>
          <w:color w:val="000000"/>
          <w:sz w:val="28"/>
        </w:rPr>
        <w:t>.</w:t>
      </w:r>
    </w:p>
    <w:p w:rsidR="003D6A7C" w:rsidRDefault="00DA45BA">
      <w:pPr>
        <w:spacing w:after="0"/>
        <w:jc w:val="both"/>
      </w:pPr>
      <w:bookmarkStart w:id="88" w:name="z89"/>
      <w:r>
        <w:rPr>
          <w:color w:val="000000"/>
          <w:sz w:val="28"/>
        </w:rPr>
        <w:t>      73. Бастауыш мектепте қосарланған сабақтарды өткізуге жол берілмейді.</w:t>
      </w:r>
    </w:p>
    <w:bookmarkEnd w:id="88"/>
    <w:p w:rsidR="003D6A7C" w:rsidRDefault="00DA45BA">
      <w:pPr>
        <w:spacing w:after="0"/>
        <w:jc w:val="both"/>
      </w:pPr>
      <w:r>
        <w:rPr>
          <w:color w:val="000000"/>
          <w:sz w:val="28"/>
        </w:rPr>
        <w:t xml:space="preserve">       Сабақ кестесін жасаған кезде бір күн және бір аптаның ішіндегі оқушының ақыл-ой еңбегіне қабілеттілік серпіні ескеріледі және осы Санитариялық қағидаларға 4-қосымшаға сәйк</w:t>
      </w:r>
      <w:r>
        <w:rPr>
          <w:color w:val="000000"/>
          <w:sz w:val="28"/>
        </w:rPr>
        <w:t>ес қиындығы бойынша пәндерді саралау кестесі пайдаланылады.</w:t>
      </w:r>
    </w:p>
    <w:p w:rsidR="003D6A7C" w:rsidRDefault="00DA45BA">
      <w:pPr>
        <w:spacing w:after="0"/>
        <w:jc w:val="both"/>
      </w:pPr>
      <w:bookmarkStart w:id="89" w:name="z90"/>
      <w:r>
        <w:rPr>
          <w:color w:val="000000"/>
          <w:sz w:val="28"/>
        </w:rPr>
        <w:lastRenderedPageBreak/>
        <w:t>      74. Мектептің сабақ кестесі міндетті және факультативтік сабақтар үшін жеке жасалады. Факультативтік сабақтар міндетті сабақтардың саны барынша аз күндері жоспарланады.</w:t>
      </w:r>
    </w:p>
    <w:bookmarkEnd w:id="89"/>
    <w:p w:rsidR="003D6A7C" w:rsidRDefault="00DA45BA">
      <w:pPr>
        <w:spacing w:after="0"/>
        <w:jc w:val="both"/>
      </w:pPr>
      <w:r>
        <w:rPr>
          <w:color w:val="000000"/>
          <w:sz w:val="28"/>
        </w:rPr>
        <w:t>      Күн сайынғы оқу</w:t>
      </w:r>
      <w:r>
        <w:rPr>
          <w:color w:val="000000"/>
          <w:sz w:val="28"/>
        </w:rPr>
        <w:t xml:space="preserve"> жиынының салмағы:</w:t>
      </w:r>
    </w:p>
    <w:p w:rsidR="003D6A7C" w:rsidRDefault="00DA45BA">
      <w:pPr>
        <w:spacing w:after="0"/>
        <w:jc w:val="both"/>
      </w:pPr>
      <w:r>
        <w:rPr>
          <w:color w:val="000000"/>
          <w:sz w:val="28"/>
        </w:rPr>
        <w:t>      1-3-сыныптардың білім алушылары үшін – 1,5-2,0 килограмм (бұдан әрі – кг);</w:t>
      </w:r>
    </w:p>
    <w:p w:rsidR="003D6A7C" w:rsidRDefault="00DA45BA">
      <w:pPr>
        <w:spacing w:after="0"/>
        <w:jc w:val="both"/>
      </w:pPr>
      <w:r>
        <w:rPr>
          <w:color w:val="000000"/>
          <w:sz w:val="28"/>
        </w:rPr>
        <w:t>      4-5-сыныптардың білім алушылары үшін – 2,0-2,5 кг;</w:t>
      </w:r>
    </w:p>
    <w:p w:rsidR="003D6A7C" w:rsidRDefault="00DA45BA">
      <w:pPr>
        <w:spacing w:after="0"/>
        <w:jc w:val="both"/>
      </w:pPr>
      <w:r>
        <w:rPr>
          <w:color w:val="000000"/>
          <w:sz w:val="28"/>
        </w:rPr>
        <w:t>      6-7-сыныптардың білім алушылары үшін – 3,0-3,5 кг;</w:t>
      </w:r>
    </w:p>
    <w:p w:rsidR="003D6A7C" w:rsidRDefault="00DA45BA">
      <w:pPr>
        <w:spacing w:after="0"/>
        <w:jc w:val="both"/>
      </w:pPr>
      <w:r>
        <w:rPr>
          <w:color w:val="000000"/>
          <w:sz w:val="28"/>
        </w:rPr>
        <w:t>      8-11(12)-сыныптардың білім алушылары</w:t>
      </w:r>
      <w:r>
        <w:rPr>
          <w:color w:val="000000"/>
          <w:sz w:val="28"/>
        </w:rPr>
        <w:t xml:space="preserve"> үшін – 4,0-4,5 кг - нан аспауы тиіс.</w:t>
      </w:r>
    </w:p>
    <w:p w:rsidR="003D6A7C" w:rsidRDefault="00DA45BA">
      <w:pPr>
        <w:spacing w:after="0"/>
        <w:jc w:val="both"/>
      </w:pPr>
      <w:r>
        <w:rPr>
          <w:color w:val="000000"/>
          <w:sz w:val="28"/>
        </w:rPr>
        <w:t>      Сабақ кестесі оқу портфельінің немесе аспалы сөмкенің (рюкзактың) салмағынсыз күн сайынғы оқу жиынының (оқулықтар, ОӘК және жазу құралдары) гигиеналық нормативтерін ескере отырып құрылады.</w:t>
      </w:r>
    </w:p>
    <w:p w:rsidR="003D6A7C" w:rsidRDefault="00DA45BA">
      <w:pPr>
        <w:spacing w:after="0"/>
        <w:jc w:val="both"/>
      </w:pPr>
      <w:bookmarkStart w:id="90" w:name="z91"/>
      <w:r>
        <w:rPr>
          <w:color w:val="000000"/>
          <w:sz w:val="28"/>
        </w:rPr>
        <w:t xml:space="preserve">      75. Жалпы білім </w:t>
      </w:r>
      <w:r>
        <w:rPr>
          <w:color w:val="000000"/>
          <w:sz w:val="28"/>
        </w:rPr>
        <w:t>беру ұйымдарының барлық түрінде оқушылар үшін сабақтар арасындағы үзілістің ұзақтығы кемінде 5 минут, үлкен үзіліс (2-ші немесе 3-ші сабақтан кейін) 30 минутты құрайды. Бір үлкен үзілістің орнына екінші және төртінші сабақтан кейін әрқайсысы 15 минуттан ек</w:t>
      </w:r>
      <w:r>
        <w:rPr>
          <w:color w:val="000000"/>
          <w:sz w:val="28"/>
        </w:rPr>
        <w:t>і үзіліс жасауға жол беріледі.</w:t>
      </w:r>
    </w:p>
    <w:bookmarkEnd w:id="90"/>
    <w:p w:rsidR="003D6A7C" w:rsidRDefault="00DA45BA">
      <w:pPr>
        <w:spacing w:after="0"/>
        <w:jc w:val="both"/>
      </w:pPr>
      <w:r>
        <w:rPr>
          <w:color w:val="000000"/>
          <w:sz w:val="28"/>
        </w:rPr>
        <w:t>      Үзілістерді таза ауаны барынша көп пайдаланып, қозғалыс ойындарымен өткізеді.</w:t>
      </w:r>
    </w:p>
    <w:p w:rsidR="003D6A7C" w:rsidRDefault="00DA45BA">
      <w:pPr>
        <w:spacing w:after="0"/>
        <w:jc w:val="both"/>
      </w:pPr>
      <w:r>
        <w:rPr>
          <w:color w:val="000000"/>
          <w:sz w:val="28"/>
        </w:rPr>
        <w:t>      Ауысымдар арасында ылғалды жинау және желдету үшін ұзақтығы кемінде 40 минут үзіліс көзделеді.</w:t>
      </w:r>
    </w:p>
    <w:p w:rsidR="003D6A7C" w:rsidRDefault="00DA45BA">
      <w:pPr>
        <w:spacing w:after="0"/>
        <w:jc w:val="both"/>
      </w:pPr>
      <w:bookmarkStart w:id="91" w:name="z92"/>
      <w:r>
        <w:rPr>
          <w:color w:val="000000"/>
          <w:sz w:val="28"/>
        </w:rPr>
        <w:t>      76. Мектеп алды сыныптардағы сабақ</w:t>
      </w:r>
      <w:r>
        <w:rPr>
          <w:color w:val="000000"/>
          <w:sz w:val="28"/>
        </w:rPr>
        <w:t>тардың барынша рұқсат етілген саны – ұзақтығы 25-30 минуттан төрт сабақтан аспайды. Сабақтар арасындағы үзілістер кемінде 10 минут болуы тиіс.</w:t>
      </w:r>
    </w:p>
    <w:p w:rsidR="003D6A7C" w:rsidRDefault="00DA45BA">
      <w:pPr>
        <w:spacing w:after="0"/>
        <w:jc w:val="both"/>
      </w:pPr>
      <w:bookmarkStart w:id="92" w:name="z93"/>
      <w:bookmarkEnd w:id="91"/>
      <w:r>
        <w:rPr>
          <w:color w:val="000000"/>
          <w:sz w:val="28"/>
        </w:rPr>
        <w:t xml:space="preserve">       77. ТжКБ, орта білімнен кейінгі және жоғарғы білімнің білім беру бағдарламаларын іске асыратын білім беру </w:t>
      </w:r>
      <w:r>
        <w:rPr>
          <w:color w:val="000000"/>
          <w:sz w:val="28"/>
        </w:rPr>
        <w:t>ұйымдарының білім алушыларының оқу жүктемесі Қазақстан Республикасы Білім және ғылым министрінің 2018 жылғы 31 қазандағы № 604 бұйрығымен (Нормативтік құқықтық актілерді мемлекеттік тіркеу тізілімінде № 17669 болып тіркелген) бекітілген Білім берудің барлы</w:t>
      </w:r>
      <w:r>
        <w:rPr>
          <w:color w:val="000000"/>
          <w:sz w:val="28"/>
        </w:rPr>
        <w:t>қ деңгейінің мемлекеттік жалпыға міндетті білім беру стандарттарыбелгіленеді.</w:t>
      </w:r>
    </w:p>
    <w:p w:rsidR="003D6A7C" w:rsidRDefault="00DA45BA">
      <w:pPr>
        <w:spacing w:after="0"/>
        <w:jc w:val="both"/>
      </w:pPr>
      <w:bookmarkStart w:id="93" w:name="z94"/>
      <w:bookmarkEnd w:id="92"/>
      <w:r>
        <w:rPr>
          <w:color w:val="000000"/>
          <w:sz w:val="28"/>
        </w:rPr>
        <w:t>      78. Жазғы демалыс кезінде жалпы білім беру ұйымдары жанында дене шынықтыру-сауықтыру, оқу-тәрбие қызметін және білім алушылар мен тәрбиеленушілердің мәдени бос уақытын өткі</w:t>
      </w:r>
      <w:r>
        <w:rPr>
          <w:color w:val="000000"/>
          <w:sz w:val="28"/>
        </w:rPr>
        <w:t>зуді жүзеге асыратын мектеп жанындағы лагерьлерді (алаңдарды) ұйымдастыруға жол беріледі. Мектеп жанындағы лагерьлер жұмыс істеген уақытта тамақтандыруды және күндізгі ұйқыны ұйымдастыруға жол беріледі. Тамақтандыруды ұйымдастыру кезінде осы Санитариялық қ</w:t>
      </w:r>
      <w:r>
        <w:rPr>
          <w:color w:val="000000"/>
          <w:sz w:val="28"/>
        </w:rPr>
        <w:t xml:space="preserve">ағидалардың талаптары ескеріледі. Күндізгі ұйқыны ұйымдастыру кезінде жатын үй-жайы бөлінеді, жеке кереуеттер (жазылатын </w:t>
      </w:r>
      <w:r>
        <w:rPr>
          <w:color w:val="000000"/>
          <w:sz w:val="28"/>
        </w:rPr>
        <w:lastRenderedPageBreak/>
        <w:t>кереуеттер) орнатылады, жеке төсек-орын жабдықтары (жайма, жастықтың тысы, көрпенің тысы) және кемінде екі орамал (аяққа және қолға арн</w:t>
      </w:r>
      <w:r>
        <w:rPr>
          <w:color w:val="000000"/>
          <w:sz w:val="28"/>
        </w:rPr>
        <w:t>алған) көзделеді.</w:t>
      </w:r>
    </w:p>
    <w:p w:rsidR="003D6A7C" w:rsidRDefault="00DA45BA">
      <w:pPr>
        <w:spacing w:after="0"/>
        <w:jc w:val="both"/>
      </w:pPr>
      <w:bookmarkStart w:id="94" w:name="z95"/>
      <w:bookmarkEnd w:id="93"/>
      <w:r>
        <w:rPr>
          <w:color w:val="000000"/>
          <w:sz w:val="28"/>
        </w:rPr>
        <w:t>      79. Өндірістік практика оқу-тәрбие процесінің кестесіне сәйкес жүргізіледі. Білім алушылар мен тәрбиеленушілердің технологиялық жабдықты жөндеуіне жол берілмейді.</w:t>
      </w:r>
    </w:p>
    <w:p w:rsidR="003D6A7C" w:rsidRDefault="00DA45BA">
      <w:pPr>
        <w:spacing w:after="0"/>
        <w:jc w:val="both"/>
      </w:pPr>
      <w:bookmarkStart w:id="95" w:name="z96"/>
      <w:bookmarkEnd w:id="94"/>
      <w:r>
        <w:rPr>
          <w:color w:val="000000"/>
          <w:sz w:val="28"/>
        </w:rPr>
        <w:t>      80. Ойын және спорт алаңдарының жабдықтарын қоса алғанда, жиһаз</w:t>
      </w:r>
      <w:r>
        <w:rPr>
          <w:color w:val="000000"/>
          <w:sz w:val="28"/>
        </w:rPr>
        <w:t xml:space="preserve"> бен жабдық білім алушылар мен тәрбиеленушілердің бойына және жасына сәйкес келеді. Спорт, ойын жабдығы жарамды күйде ұсталады.</w:t>
      </w:r>
    </w:p>
    <w:p w:rsidR="003D6A7C" w:rsidRDefault="00DA45BA">
      <w:pPr>
        <w:spacing w:after="0"/>
        <w:jc w:val="both"/>
      </w:pPr>
      <w:bookmarkStart w:id="96" w:name="z97"/>
      <w:bookmarkEnd w:id="95"/>
      <w:r>
        <w:rPr>
          <w:color w:val="000000"/>
          <w:sz w:val="28"/>
        </w:rPr>
        <w:t xml:space="preserve">       81. Оқу жиhазын іріктеп алуды білім алушылардың бойына сәйкес жүргізеді. Оқу жиһазының өлшемдері осы Санитариялық қағидал</w:t>
      </w:r>
      <w:r>
        <w:rPr>
          <w:color w:val="000000"/>
          <w:sz w:val="28"/>
        </w:rPr>
        <w:t>арға 5-қосымшада көрсетілген.</w:t>
      </w:r>
    </w:p>
    <w:p w:rsidR="003D6A7C" w:rsidRDefault="00DA45BA">
      <w:pPr>
        <w:spacing w:after="0"/>
        <w:jc w:val="both"/>
      </w:pPr>
      <w:bookmarkStart w:id="97" w:name="z98"/>
      <w:bookmarkEnd w:id="96"/>
      <w:r>
        <w:rPr>
          <w:color w:val="000000"/>
          <w:sz w:val="28"/>
        </w:rPr>
        <w:t>      82. Объектілерде оқу кабинеттері, зертханалар жұмыс үстелдерімен, арқалығы бар орындықтармен жабдықталады.</w:t>
      </w:r>
    </w:p>
    <w:bookmarkEnd w:id="97"/>
    <w:p w:rsidR="003D6A7C" w:rsidRDefault="00DA45BA">
      <w:pPr>
        <w:spacing w:after="0"/>
        <w:jc w:val="both"/>
      </w:pPr>
      <w:r>
        <w:rPr>
          <w:color w:val="000000"/>
          <w:sz w:val="28"/>
        </w:rPr>
        <w:t>      Мынадай білім алушылар мен тәрбиеленушілер:</w:t>
      </w:r>
    </w:p>
    <w:p w:rsidR="003D6A7C" w:rsidRDefault="00DA45BA">
      <w:pPr>
        <w:spacing w:after="0"/>
        <w:jc w:val="both"/>
      </w:pPr>
      <w:r>
        <w:rPr>
          <w:color w:val="000000"/>
          <w:sz w:val="28"/>
        </w:rPr>
        <w:t xml:space="preserve">      есту, көру қабілеті бұзылған білім алушылар мен </w:t>
      </w:r>
      <w:r>
        <w:rPr>
          <w:color w:val="000000"/>
          <w:sz w:val="28"/>
        </w:rPr>
        <w:t>тәрбиеленушілер тақтаға жақын, алдыңғы қатардағы үстелдерге;</w:t>
      </w:r>
    </w:p>
    <w:p w:rsidR="003D6A7C" w:rsidRDefault="00DA45BA">
      <w:pPr>
        <w:spacing w:after="0"/>
        <w:jc w:val="both"/>
      </w:pPr>
      <w:r>
        <w:rPr>
          <w:color w:val="000000"/>
          <w:sz w:val="28"/>
        </w:rPr>
        <w:t>      жиі суық тиіп ауыратын білім алушылар мен тәрбиеленушілер сыртқы қабырғадан алыс отырғызылады.</w:t>
      </w:r>
    </w:p>
    <w:p w:rsidR="003D6A7C" w:rsidRDefault="00DA45BA">
      <w:pPr>
        <w:spacing w:after="0"/>
        <w:jc w:val="both"/>
      </w:pPr>
      <w:bookmarkStart w:id="98" w:name="z99"/>
      <w:r>
        <w:rPr>
          <w:color w:val="000000"/>
          <w:sz w:val="28"/>
        </w:rPr>
        <w:t>      83. Оқу үй-жайларындағы жиһаз сол жақ бүйірден табиғи жарықтандыру қамтамасыз етіле отыр</w:t>
      </w:r>
      <w:r>
        <w:rPr>
          <w:color w:val="000000"/>
          <w:sz w:val="28"/>
        </w:rPr>
        <w:t>ып, орнатылады. Негізгі жарық ағынының білім алушылар мен тәрбиеленушілердің алдынан және арт жағынан түсуіне жол берілмейді.</w:t>
      </w:r>
    </w:p>
    <w:p w:rsidR="003D6A7C" w:rsidRDefault="00DA45BA">
      <w:pPr>
        <w:spacing w:after="0"/>
        <w:jc w:val="both"/>
      </w:pPr>
      <w:bookmarkStart w:id="99" w:name="z100"/>
      <w:bookmarkEnd w:id="98"/>
      <w:r>
        <w:rPr>
          <w:color w:val="000000"/>
          <w:sz w:val="28"/>
        </w:rPr>
        <w:t>      84. Физикалық және химиялық реагенттерді пайдалана отырып, зертханалық жұмыстарды жүргізу үшін физика мен химия кабинетіндег</w:t>
      </w:r>
      <w:r>
        <w:rPr>
          <w:color w:val="000000"/>
          <w:sz w:val="28"/>
        </w:rPr>
        <w:t>і демонстрациялық және оқу зертханалық үстелдерге электр энергиясын жүргізу, химия кабинетінде (орталықтандырылған сумен жабдықтау болғанда) су және кәріз жүргізу көзделеді.</w:t>
      </w:r>
    </w:p>
    <w:bookmarkEnd w:id="99"/>
    <w:p w:rsidR="003D6A7C" w:rsidRDefault="00DA45BA">
      <w:pPr>
        <w:spacing w:after="0"/>
        <w:jc w:val="both"/>
      </w:pPr>
      <w:r>
        <w:rPr>
          <w:color w:val="000000"/>
          <w:sz w:val="28"/>
        </w:rPr>
        <w:t>      Химия кабинетінде сыртқа тарту шкафы жабдықталады.</w:t>
      </w:r>
    </w:p>
    <w:p w:rsidR="003D6A7C" w:rsidRDefault="00DA45BA">
      <w:pPr>
        <w:spacing w:after="0"/>
        <w:jc w:val="both"/>
      </w:pPr>
      <w:bookmarkStart w:id="100" w:name="z101"/>
      <w:r>
        <w:rPr>
          <w:color w:val="000000"/>
          <w:sz w:val="28"/>
        </w:rPr>
        <w:t>      85. Тәжірибелер жүр</w:t>
      </w:r>
      <w:r>
        <w:rPr>
          <w:color w:val="000000"/>
          <w:sz w:val="28"/>
        </w:rPr>
        <w:t>гізу үшін пайдаланылатын химиялық реагенттер, қышқылдар мен сілтілер таңбаланады, жауапты адамның бақылауымен арнайы бөлінген сейфте сақталады.</w:t>
      </w:r>
    </w:p>
    <w:p w:rsidR="003D6A7C" w:rsidRDefault="00DA45BA">
      <w:pPr>
        <w:spacing w:after="0"/>
        <w:jc w:val="both"/>
      </w:pPr>
      <w:bookmarkStart w:id="101" w:name="z102"/>
      <w:bookmarkEnd w:id="100"/>
      <w:r>
        <w:rPr>
          <w:color w:val="000000"/>
          <w:sz w:val="28"/>
        </w:rPr>
        <w:t>      86. Оқу шеберханаларында мамандандырылған верстактарда және үстелдерде жұмыс істеу кезінде өздерінің мақса</w:t>
      </w:r>
      <w:r>
        <w:rPr>
          <w:color w:val="000000"/>
          <w:sz w:val="28"/>
        </w:rPr>
        <w:t>тына сәйкес арқалығы жоқ көтеріліп-бұрылатын отырғыштар қолданылады.</w:t>
      </w:r>
    </w:p>
    <w:p w:rsidR="003D6A7C" w:rsidRDefault="00DA45BA">
      <w:pPr>
        <w:spacing w:after="0"/>
        <w:jc w:val="both"/>
      </w:pPr>
      <w:bookmarkStart w:id="102" w:name="z103"/>
      <w:bookmarkEnd w:id="101"/>
      <w:r>
        <w:rPr>
          <w:color w:val="000000"/>
          <w:sz w:val="28"/>
        </w:rPr>
        <w:t>      87. Шеберханалар шуы аз жабдықпен жарақталады, шу мен діріл деңгейлері нормалау құжаттарының талаптарына сәйкес келеді.</w:t>
      </w:r>
    </w:p>
    <w:p w:rsidR="003D6A7C" w:rsidRDefault="00DA45BA">
      <w:pPr>
        <w:spacing w:after="0"/>
        <w:jc w:val="both"/>
      </w:pPr>
      <w:bookmarkStart w:id="103" w:name="z104"/>
      <w:bookmarkEnd w:id="102"/>
      <w:r>
        <w:rPr>
          <w:color w:val="000000"/>
          <w:sz w:val="28"/>
        </w:rPr>
        <w:t>      88. Спорт залдарының жанындағы киім шешетін орындар киі</w:t>
      </w:r>
      <w:r>
        <w:rPr>
          <w:color w:val="000000"/>
          <w:sz w:val="28"/>
        </w:rPr>
        <w:t>мге арналған шкафтармен немесе ілгіштермен және орындықтармен жабдықталады.</w:t>
      </w:r>
    </w:p>
    <w:p w:rsidR="003D6A7C" w:rsidRDefault="00DA45BA">
      <w:pPr>
        <w:spacing w:after="0"/>
        <w:jc w:val="both"/>
      </w:pPr>
      <w:bookmarkStart w:id="104" w:name="z105"/>
      <w:bookmarkEnd w:id="103"/>
      <w:r>
        <w:rPr>
          <w:color w:val="000000"/>
          <w:sz w:val="28"/>
        </w:rPr>
        <w:lastRenderedPageBreak/>
        <w:t>      89. Спорттық төсеніштер мен снарядтардың жабыны (қаптамасы) ылғалды тәсілмен өңдеуге және дезинфекциялауға жол беретіндей бүтін болады.</w:t>
      </w:r>
    </w:p>
    <w:p w:rsidR="003D6A7C" w:rsidRDefault="00DA45BA">
      <w:pPr>
        <w:spacing w:after="0"/>
        <w:jc w:val="both"/>
      </w:pPr>
      <w:bookmarkStart w:id="105" w:name="z106"/>
      <w:bookmarkEnd w:id="104"/>
      <w:r>
        <w:rPr>
          <w:color w:val="000000"/>
          <w:sz w:val="28"/>
        </w:rPr>
        <w:t>      90. Секіруге арналған шұңқырлард</w:t>
      </w:r>
      <w:r>
        <w:rPr>
          <w:color w:val="000000"/>
          <w:sz w:val="28"/>
        </w:rPr>
        <w:t>ы үгінділер қосылған таза құммен (тас, бұтақтар, жапырақтары жоқ) толтырады, секіру алдында іші қопсытылады және тегістеледі. Шұңқырлардың ағаш ернеулері жердің бетімен бір деңгейде болуы тиіс, олар брезентпен немесе резеңкемен қапталады.</w:t>
      </w:r>
    </w:p>
    <w:bookmarkEnd w:id="105"/>
    <w:p w:rsidR="003D6A7C" w:rsidRDefault="00DA45BA">
      <w:pPr>
        <w:spacing w:after="0"/>
        <w:jc w:val="both"/>
      </w:pPr>
      <w:r>
        <w:rPr>
          <w:color w:val="000000"/>
          <w:sz w:val="28"/>
        </w:rPr>
        <w:t>      Жүгіру жолд</w:t>
      </w:r>
      <w:r>
        <w:rPr>
          <w:color w:val="000000"/>
          <w:sz w:val="28"/>
        </w:rPr>
        <w:t>арының бетінің қатты, жақсы құрғатылатын жабыны болуы, нығыз, шаңданбайтын, атмосфералық жауын-шашынға төзімді жоғарғы қабаты болуы тиіс.</w:t>
      </w:r>
    </w:p>
    <w:p w:rsidR="003D6A7C" w:rsidRDefault="00DA45BA">
      <w:pPr>
        <w:spacing w:after="0"/>
        <w:jc w:val="both"/>
      </w:pPr>
      <w:bookmarkStart w:id="106" w:name="z107"/>
      <w:r>
        <w:rPr>
          <w:color w:val="000000"/>
          <w:sz w:val="28"/>
        </w:rPr>
        <w:t>      91. Орталықтандырылған сумен жабдықтау жүйесі болмаған жағдайда су құятын қолжуғыштарды орнатуға жол беріледі.</w:t>
      </w:r>
    </w:p>
    <w:p w:rsidR="003D6A7C" w:rsidRDefault="00DA45BA">
      <w:pPr>
        <w:spacing w:after="0"/>
        <w:jc w:val="both"/>
      </w:pPr>
      <w:bookmarkStart w:id="107" w:name="z108"/>
      <w:bookmarkEnd w:id="106"/>
      <w:r>
        <w:rPr>
          <w:color w:val="000000"/>
          <w:sz w:val="28"/>
        </w:rPr>
        <w:t> </w:t>
      </w:r>
      <w:r>
        <w:rPr>
          <w:color w:val="000000"/>
          <w:sz w:val="28"/>
        </w:rPr>
        <w:t>     92. Объектілердің санитариялық тораптарында унитаздар, қол жуатын раквиналар, қолды жууға және кептіруге арналған құралдар, қоқыс жинауға арналған қоқыссалғыштар орнатылады. Білім алушылар мен тәрбиеленушілерге арналған унитаздар жабық кабиналарда орн</w:t>
      </w:r>
      <w:r>
        <w:rPr>
          <w:color w:val="000000"/>
          <w:sz w:val="28"/>
        </w:rPr>
        <w:t>аластырылады, білім беру объектілерінің мектеп алды сыныптары үшін балаларға арналған унитаздар орнатылады.</w:t>
      </w:r>
    </w:p>
    <w:bookmarkEnd w:id="107"/>
    <w:p w:rsidR="003D6A7C" w:rsidRDefault="00DA45BA">
      <w:pPr>
        <w:spacing w:after="0"/>
        <w:jc w:val="both"/>
      </w:pPr>
      <w:r>
        <w:rPr>
          <w:color w:val="000000"/>
          <w:sz w:val="28"/>
        </w:rPr>
        <w:t xml:space="preserve">       Объектілердің оқу және тұрғын корпустарындағы санитариялық аспаптарға қажеттілік осы Санитариялық қағидаларларға 6-қосымшаға сәйкес көзделеді</w:t>
      </w:r>
      <w:r>
        <w:rPr>
          <w:color w:val="000000"/>
          <w:sz w:val="28"/>
        </w:rPr>
        <w:t>.</w:t>
      </w:r>
    </w:p>
    <w:p w:rsidR="003D6A7C" w:rsidRDefault="00DA45BA">
      <w:pPr>
        <w:spacing w:after="0"/>
        <w:jc w:val="both"/>
      </w:pPr>
      <w:r>
        <w:rPr>
          <w:color w:val="000000"/>
          <w:sz w:val="28"/>
        </w:rPr>
        <w:t>      Халықтың жүріп-тұруы шектеулі топтар үшін санитариялық құралдардың орнатылуы және оларға қажеттілік сәулет, қала құрылысы және құрылыс саласындағы мемлекеттік нормативтердің талаптарына сәйкес нормаланады.</w:t>
      </w:r>
    </w:p>
    <w:p w:rsidR="003D6A7C" w:rsidRDefault="00DA45BA">
      <w:pPr>
        <w:spacing w:after="0"/>
        <w:jc w:val="both"/>
      </w:pPr>
      <w:bookmarkStart w:id="108" w:name="z109"/>
      <w:r>
        <w:rPr>
          <w:color w:val="000000"/>
          <w:sz w:val="28"/>
        </w:rPr>
        <w:t>      93. Білім алушылар мен тәрбиеленушіл</w:t>
      </w:r>
      <w:r>
        <w:rPr>
          <w:color w:val="000000"/>
          <w:sz w:val="28"/>
        </w:rPr>
        <w:t>ер үшін сатып алынған өнімдердің (ойыншықтар, аяқ киім, киім, ыдыс, жеке гигиена құралдары, мектеп және жазу құралдары, төсек-орын жабдықтары, парфюмерлік-косметикалық өнім, жиһаз) оның сапасы мен қауіпсіздігін растайтын құжаттары болуы тиіс.</w:t>
      </w:r>
    </w:p>
    <w:p w:rsidR="003D6A7C" w:rsidRDefault="00DA45BA">
      <w:pPr>
        <w:spacing w:after="0"/>
      </w:pPr>
      <w:bookmarkStart w:id="109" w:name="z110"/>
      <w:bookmarkEnd w:id="108"/>
      <w:r>
        <w:rPr>
          <w:b/>
          <w:color w:val="000000"/>
        </w:rPr>
        <w:t xml:space="preserve"> 6-тарау. Объ</w:t>
      </w:r>
      <w:r>
        <w:rPr>
          <w:b/>
          <w:color w:val="000000"/>
        </w:rPr>
        <w:t>ектілерде тұру жағдайларына қойылатын санитариялық-эпидемиологиялық талаптар</w:t>
      </w:r>
    </w:p>
    <w:p w:rsidR="003D6A7C" w:rsidRDefault="00DA45BA">
      <w:pPr>
        <w:spacing w:after="0"/>
        <w:jc w:val="both"/>
      </w:pPr>
      <w:bookmarkStart w:id="110" w:name="z111"/>
      <w:bookmarkEnd w:id="109"/>
      <w:r>
        <w:rPr>
          <w:color w:val="000000"/>
          <w:sz w:val="28"/>
        </w:rPr>
        <w:t>      94. Білім алушылар мен тәрбиеленушілердің тұруына арналған объектіні бөлек тұрған ғимараттарға, ішіне-жапсарлас салынған ғимараттарға, сондай-ақ оқу корпустарымен көрші ғима</w:t>
      </w:r>
      <w:r>
        <w:rPr>
          <w:color w:val="000000"/>
          <w:sz w:val="28"/>
        </w:rPr>
        <w:t>раттарға орналастыруға жол беріледі.</w:t>
      </w:r>
    </w:p>
    <w:bookmarkEnd w:id="110"/>
    <w:p w:rsidR="003D6A7C" w:rsidRDefault="00DA45BA">
      <w:pPr>
        <w:spacing w:after="0"/>
        <w:jc w:val="both"/>
      </w:pPr>
      <w:r>
        <w:rPr>
          <w:color w:val="000000"/>
          <w:sz w:val="28"/>
        </w:rPr>
        <w:t>      Жатын үй-жайлардағы ауданы 1 орынға кемінде 4 м</w:t>
      </w:r>
      <w:r>
        <w:rPr>
          <w:color w:val="000000"/>
          <w:vertAlign w:val="superscript"/>
        </w:rPr>
        <w:t>2</w:t>
      </w:r>
      <w:r>
        <w:rPr>
          <w:color w:val="000000"/>
          <w:sz w:val="28"/>
        </w:rPr>
        <w:t>, полиемиелит және енжар параличтен зардап шеккен балаларға арналған мектеп-интернаттарда 4,5 м</w:t>
      </w:r>
      <w:r>
        <w:rPr>
          <w:color w:val="000000"/>
          <w:vertAlign w:val="superscript"/>
        </w:rPr>
        <w:t>2</w:t>
      </w:r>
      <w:r>
        <w:rPr>
          <w:color w:val="000000"/>
          <w:sz w:val="28"/>
        </w:rPr>
        <w:t xml:space="preserve"> көзделеді.</w:t>
      </w:r>
    </w:p>
    <w:p w:rsidR="003D6A7C" w:rsidRDefault="00DA45BA">
      <w:pPr>
        <w:spacing w:after="0"/>
        <w:jc w:val="both"/>
      </w:pPr>
      <w:r>
        <w:rPr>
          <w:color w:val="000000"/>
          <w:sz w:val="28"/>
        </w:rPr>
        <w:t>      ТжКБ, ОБКБ және ЖОО білім алушыларына арналған жата</w:t>
      </w:r>
      <w:r>
        <w:rPr>
          <w:color w:val="000000"/>
          <w:sz w:val="28"/>
        </w:rPr>
        <w:t>қханаларда 1 адамға кемінде 6 м</w:t>
      </w:r>
      <w:r>
        <w:rPr>
          <w:color w:val="000000"/>
          <w:vertAlign w:val="superscript"/>
        </w:rPr>
        <w:t>2</w:t>
      </w:r>
      <w:r>
        <w:rPr>
          <w:color w:val="000000"/>
          <w:sz w:val="28"/>
        </w:rPr>
        <w:t xml:space="preserve"> аудан көзделеді.</w:t>
      </w:r>
    </w:p>
    <w:p w:rsidR="003D6A7C" w:rsidRDefault="00DA45BA">
      <w:pPr>
        <w:spacing w:after="0"/>
        <w:jc w:val="both"/>
      </w:pPr>
      <w:bookmarkStart w:id="111" w:name="z112"/>
      <w:r>
        <w:rPr>
          <w:color w:val="000000"/>
          <w:sz w:val="28"/>
        </w:rPr>
        <w:t>      95. Үй-жайлар олардың функционалдық мақсаттарына сәйкес жиһазбен жабдықталады.</w:t>
      </w:r>
    </w:p>
    <w:bookmarkEnd w:id="111"/>
    <w:p w:rsidR="003D6A7C" w:rsidRDefault="00DA45BA">
      <w:pPr>
        <w:spacing w:after="0"/>
        <w:jc w:val="both"/>
      </w:pPr>
      <w:r>
        <w:rPr>
          <w:color w:val="000000"/>
          <w:sz w:val="28"/>
        </w:rPr>
        <w:lastRenderedPageBreak/>
        <w:t>      Төсек-орын жабдықтары, жаңа және ескі киімдер мен аяқ киімдер, қатты мүкәммал қорларын сақтау үшін қойма үй-жайлары</w:t>
      </w:r>
      <w:r>
        <w:rPr>
          <w:color w:val="000000"/>
          <w:sz w:val="28"/>
        </w:rPr>
        <w:t xml:space="preserve"> көзделеді.</w:t>
      </w:r>
    </w:p>
    <w:p w:rsidR="003D6A7C" w:rsidRDefault="00DA45BA">
      <w:pPr>
        <w:spacing w:after="0"/>
        <w:jc w:val="both"/>
      </w:pPr>
      <w:bookmarkStart w:id="112" w:name="z113"/>
      <w:r>
        <w:rPr>
          <w:color w:val="000000"/>
          <w:sz w:val="28"/>
        </w:rPr>
        <w:t>      96. Білім алушылар мен тәрбиеленушілерді тәулік бойы болатын объектілерде шомылдыру төсек-орын жабдықтарын, іш киім мен орамалдарды бір уақытта ауыстыра отырып, кесте бойынша жеті күнде бір реттен сиретпей жүзеге асырылады.</w:t>
      </w:r>
    </w:p>
    <w:p w:rsidR="003D6A7C" w:rsidRDefault="00DA45BA">
      <w:pPr>
        <w:spacing w:after="0"/>
        <w:jc w:val="both"/>
      </w:pPr>
      <w:bookmarkStart w:id="113" w:name="z114"/>
      <w:bookmarkEnd w:id="112"/>
      <w:r>
        <w:rPr>
          <w:color w:val="000000"/>
          <w:sz w:val="28"/>
        </w:rPr>
        <w:t>      97. Төсе</w:t>
      </w:r>
      <w:r>
        <w:rPr>
          <w:color w:val="000000"/>
          <w:sz w:val="28"/>
        </w:rPr>
        <w:t>к-орын жабдықтарын, орамалдарды ауыстыру ластануына қарай, бірақ аптасына бір реттен сиретпей жүргізіледі. Лас киім-кешек кір жуатын орынға қаптармен (клеенкалы және мата) жеткізіледі. Матадан тігілген қаптар жууға тапсырылады, клеенкалы қаптар қолдануға р</w:t>
      </w:r>
      <w:r>
        <w:rPr>
          <w:color w:val="000000"/>
          <w:sz w:val="28"/>
        </w:rPr>
        <w:t>ұқсат етілген жуу құралдарымен өңделеді. Таза киім-кешек жуылған қаптарда жеткізіледі. Төсек-орын жабдықтары жылына кемінде бір рет камералы дезинфекциялауға жатады.</w:t>
      </w:r>
    </w:p>
    <w:p w:rsidR="003D6A7C" w:rsidRDefault="00DA45BA">
      <w:pPr>
        <w:spacing w:after="0"/>
        <w:jc w:val="both"/>
      </w:pPr>
      <w:bookmarkStart w:id="114" w:name="z115"/>
      <w:bookmarkEnd w:id="113"/>
      <w:r>
        <w:rPr>
          <w:color w:val="000000"/>
          <w:sz w:val="28"/>
        </w:rPr>
        <w:t>      98. Бір жатын орынға кемінде үш төсек-орын жабдығының болуы көзделеді. Білім алушыла</w:t>
      </w:r>
      <w:r>
        <w:rPr>
          <w:color w:val="000000"/>
          <w:sz w:val="28"/>
        </w:rPr>
        <w:t>р мен тәрбиеленушілердің тұратын орны ұйымдастырылған объектілерде төсек-орын керек-жарақтары мен төсек-орын жабдықтары таңбаланады, жеке гигиенаға арналған заттар (тіс щеткалары, тарақтар, жөкелер) әр балаға жеке бөлінеді. Жеке тіс щеткалары, жөкелер жуын</w:t>
      </w:r>
      <w:r>
        <w:rPr>
          <w:color w:val="000000"/>
          <w:sz w:val="28"/>
        </w:rPr>
        <w:t>атын бөлмелердегі ашық ұяшықтарда сақталады.</w:t>
      </w:r>
    </w:p>
    <w:p w:rsidR="003D6A7C" w:rsidRDefault="00DA45BA">
      <w:pPr>
        <w:spacing w:after="0"/>
        <w:jc w:val="both"/>
      </w:pPr>
      <w:bookmarkStart w:id="115" w:name="z116"/>
      <w:bookmarkEnd w:id="114"/>
      <w:r>
        <w:rPr>
          <w:color w:val="000000"/>
          <w:sz w:val="28"/>
        </w:rPr>
        <w:t>      99. Кір жуу объектінің кір жуатын орнында жүзеге асырылады, таза және лас киім-кешектің қарама-қарсы ағыны болмайды. Кір жуатын орын болмаған жағдайда кір жуу басқа кір жуатын орындарда бір орталықтан жүрг</w:t>
      </w:r>
      <w:r>
        <w:rPr>
          <w:color w:val="000000"/>
          <w:sz w:val="28"/>
        </w:rPr>
        <w:t>ізіледі.</w:t>
      </w:r>
    </w:p>
    <w:bookmarkEnd w:id="115"/>
    <w:p w:rsidR="003D6A7C" w:rsidRDefault="00DA45BA">
      <w:pPr>
        <w:spacing w:after="0"/>
        <w:jc w:val="both"/>
      </w:pPr>
      <w:r>
        <w:rPr>
          <w:color w:val="000000"/>
          <w:sz w:val="28"/>
        </w:rPr>
        <w:t>      Инфекциялық аурумен ауырған адамның киім-кешегі жуу алдында таңбаланған ванналарда дезинфекциялауға жатады.</w:t>
      </w:r>
    </w:p>
    <w:p w:rsidR="003D6A7C" w:rsidRDefault="00DA45BA">
      <w:pPr>
        <w:spacing w:after="0"/>
        <w:jc w:val="both"/>
      </w:pPr>
      <w:bookmarkStart w:id="116" w:name="z117"/>
      <w:r>
        <w:rPr>
          <w:color w:val="000000"/>
          <w:sz w:val="28"/>
        </w:rPr>
        <w:t>      100. ТжКО, ОБКБ және ЖОО білім алушыларына арналған студенттік жатақханаларда 4-6 адамға 1 себезгі, 1 қол жуатын раквина және 1</w:t>
      </w:r>
      <w:r>
        <w:rPr>
          <w:color w:val="000000"/>
          <w:sz w:val="28"/>
        </w:rPr>
        <w:t xml:space="preserve"> унитаз орнатылады. Әйелдердің жеке гигиенасы кабинасы 50 адамға шаққанда 1 кабина есебінен көзделеді және унитазбен, бидемен, себезгімен және қол жуатын раквинамен жабдықталады.</w:t>
      </w:r>
    </w:p>
    <w:p w:rsidR="003D6A7C" w:rsidRDefault="00DA45BA">
      <w:pPr>
        <w:spacing w:after="0"/>
      </w:pPr>
      <w:bookmarkStart w:id="117" w:name="z118"/>
      <w:bookmarkEnd w:id="116"/>
      <w:r>
        <w:rPr>
          <w:b/>
          <w:color w:val="000000"/>
        </w:rPr>
        <w:t xml:space="preserve"> 7-тарау. Объектілердегі тамақтану жағдайларына қойылатын санитариялық-эпидемиологиялық талаптар</w:t>
      </w:r>
    </w:p>
    <w:p w:rsidR="003D6A7C" w:rsidRDefault="00DA45BA">
      <w:pPr>
        <w:spacing w:after="0"/>
        <w:jc w:val="both"/>
      </w:pPr>
      <w:bookmarkStart w:id="118" w:name="z119"/>
      <w:bookmarkEnd w:id="117"/>
      <w:r>
        <w:rPr>
          <w:color w:val="000000"/>
          <w:sz w:val="28"/>
        </w:rPr>
        <w:t xml:space="preserve">      101. Объектілердің ас блогтарына осы Санитариялық қағидалардың талаптарына қайшы келмейтін бөлігінде қоғамдық тамақтану объектілеріне қойылатын нормалау </w:t>
      </w:r>
      <w:r>
        <w:rPr>
          <w:color w:val="000000"/>
          <w:sz w:val="28"/>
        </w:rPr>
        <w:t>құжаттарының талаптары қолданылады.</w:t>
      </w:r>
    </w:p>
    <w:p w:rsidR="003D6A7C" w:rsidRDefault="00DA45BA">
      <w:pPr>
        <w:spacing w:after="0"/>
        <w:jc w:val="both"/>
      </w:pPr>
      <w:bookmarkStart w:id="119" w:name="z120"/>
      <w:bookmarkEnd w:id="118"/>
      <w:r>
        <w:rPr>
          <w:color w:val="000000"/>
          <w:sz w:val="28"/>
        </w:rPr>
        <w:t>      102. Тамақ ішу арасындағы интервал 3,5 – 4 сағаттан аспауы тиіс.</w:t>
      </w:r>
    </w:p>
    <w:p w:rsidR="003D6A7C" w:rsidRDefault="00DA45BA">
      <w:pPr>
        <w:spacing w:after="0"/>
        <w:jc w:val="both"/>
      </w:pPr>
      <w:bookmarkStart w:id="120" w:name="z121"/>
      <w:bookmarkEnd w:id="119"/>
      <w:r>
        <w:rPr>
          <w:color w:val="000000"/>
          <w:sz w:val="28"/>
        </w:rPr>
        <w:t xml:space="preserve">       103. Тәрбиелеу және білім беру объектілерінде білім алушылар мен тәрбиеленушілерді тамақтандыру нормалары ("брутто" массасында) "Әлеуметтік кө</w:t>
      </w:r>
      <w:r>
        <w:rPr>
          <w:color w:val="000000"/>
          <w:sz w:val="28"/>
        </w:rPr>
        <w:t xml:space="preserve">мек көрсетілетін азаматтарға әлеуметтік көмектің мөлшерін, көздерін, түрлерін </w:t>
      </w:r>
      <w:r>
        <w:rPr>
          <w:color w:val="000000"/>
          <w:sz w:val="28"/>
        </w:rPr>
        <w:lastRenderedPageBreak/>
        <w:t>және оны беру қағидаларын бекіту туралы" Қазақстан Республикасы Үкіметінің 2012 жылғы 12 наурыздағы № 320 қаулысымен регламенттелген.</w:t>
      </w:r>
    </w:p>
    <w:p w:rsidR="003D6A7C" w:rsidRDefault="00DA45BA">
      <w:pPr>
        <w:spacing w:after="0"/>
        <w:jc w:val="both"/>
      </w:pPr>
      <w:bookmarkStart w:id="121" w:name="z122"/>
      <w:bookmarkEnd w:id="120"/>
      <w:r>
        <w:rPr>
          <w:color w:val="000000"/>
          <w:sz w:val="28"/>
        </w:rPr>
        <w:t>      104. Объектіде перспективалық маусымды</w:t>
      </w:r>
      <w:r>
        <w:rPr>
          <w:color w:val="000000"/>
          <w:sz w:val="28"/>
        </w:rPr>
        <w:t>қ (жаз-күз, қыс-көктем) екі апталық ұтымды, үйлестірілген мәзір жасалады. Мәзірді әзірлеу кезінде білім алушылар мен тәрбиеленушілердің болу ұзақтығы, жас санаты ескеріледі, витаминдік-минералдық кешенмен байытылған тамақ өнімдері көзделеді.</w:t>
      </w:r>
    </w:p>
    <w:p w:rsidR="003D6A7C" w:rsidRDefault="00DA45BA">
      <w:pPr>
        <w:spacing w:after="0"/>
        <w:jc w:val="both"/>
      </w:pPr>
      <w:bookmarkStart w:id="122" w:name="z123"/>
      <w:bookmarkEnd w:id="121"/>
      <w:r>
        <w:rPr>
          <w:color w:val="000000"/>
          <w:sz w:val="28"/>
        </w:rPr>
        <w:t>      105. Жал</w:t>
      </w:r>
      <w:r>
        <w:rPr>
          <w:color w:val="000000"/>
          <w:sz w:val="28"/>
        </w:rPr>
        <w:t xml:space="preserve">пы білім беретін ұйымдардың бірінші ауысымының білім алушылары үшін бір-екі рет тамақтану – екінші таңғы ас немесе екінші таңғы ас пен түскі ас, екінші ауысымның білім алушылары үшін – бесін ас, ұзартылған күн топтары үшін – екінші таңғы ас, түскі ас және </w:t>
      </w:r>
      <w:r>
        <w:rPr>
          <w:color w:val="000000"/>
          <w:sz w:val="28"/>
        </w:rPr>
        <w:t>бесін ас көзделеді. Балалар тәулік бойы болатын кезде кемінде бес рет тамақтану көзделеді.</w:t>
      </w:r>
    </w:p>
    <w:p w:rsidR="003D6A7C" w:rsidRDefault="00DA45BA">
      <w:pPr>
        <w:spacing w:after="0"/>
        <w:jc w:val="both"/>
      </w:pPr>
      <w:bookmarkStart w:id="123" w:name="z124"/>
      <w:bookmarkEnd w:id="122"/>
      <w:r>
        <w:rPr>
          <w:color w:val="000000"/>
          <w:sz w:val="28"/>
        </w:rPr>
        <w:t xml:space="preserve">       106. Жасқа байланысты граммен тағам порцияларының массасы осы Санитариялық қағидаларға 7-қосымшада көрсетілген.</w:t>
      </w:r>
    </w:p>
    <w:p w:rsidR="003D6A7C" w:rsidRDefault="00DA45BA">
      <w:pPr>
        <w:spacing w:after="0"/>
        <w:jc w:val="both"/>
      </w:pPr>
      <w:bookmarkStart w:id="124" w:name="z125"/>
      <w:bookmarkEnd w:id="123"/>
      <w:r>
        <w:rPr>
          <w:color w:val="000000"/>
          <w:sz w:val="28"/>
        </w:rPr>
        <w:t xml:space="preserve">       107. Осы Санитариялық қағидаларға 8-қос</w:t>
      </w:r>
      <w:r>
        <w:rPr>
          <w:color w:val="000000"/>
          <w:sz w:val="28"/>
        </w:rPr>
        <w:t>ымшаға сәйкес тамақ өнімдерін ауыстыруға жол беріледі.</w:t>
      </w:r>
    </w:p>
    <w:p w:rsidR="003D6A7C" w:rsidRDefault="00DA45BA">
      <w:pPr>
        <w:spacing w:after="0"/>
        <w:jc w:val="both"/>
      </w:pPr>
      <w:bookmarkStart w:id="125" w:name="z126"/>
      <w:bookmarkEnd w:id="124"/>
      <w:r>
        <w:rPr>
          <w:color w:val="000000"/>
          <w:sz w:val="28"/>
        </w:rPr>
        <w:t>      108. Мәзірде бірдей тағамдарды немесе аспаздық өнімдерді бір күнде және келесі екі-үш күнтізбелік күнде қайталауға жол берілмейді.</w:t>
      </w:r>
    </w:p>
    <w:p w:rsidR="003D6A7C" w:rsidRDefault="00DA45BA">
      <w:pPr>
        <w:spacing w:after="0"/>
        <w:jc w:val="both"/>
      </w:pPr>
      <w:bookmarkStart w:id="126" w:name="z127"/>
      <w:bookmarkEnd w:id="125"/>
      <w:r>
        <w:rPr>
          <w:color w:val="000000"/>
          <w:sz w:val="28"/>
        </w:rPr>
        <w:t xml:space="preserve">      109. Күн сайын тамақтану рационына ет, сүт, сары май және </w:t>
      </w:r>
      <w:r>
        <w:rPr>
          <w:color w:val="000000"/>
          <w:sz w:val="28"/>
        </w:rPr>
        <w:t>өсімдік майы, қара бидай және (немесе) бидай наны, көкөністер және қант енгізіледі. Балық, жұмыртқа, ірімшік, сүзбе, құс еті екі-жеті күнтізбелік күнде бір рет енгізіледі.</w:t>
      </w:r>
    </w:p>
    <w:p w:rsidR="003D6A7C" w:rsidRDefault="00DA45BA">
      <w:pPr>
        <w:spacing w:after="0"/>
        <w:jc w:val="both"/>
      </w:pPr>
      <w:bookmarkStart w:id="127" w:name="z128"/>
      <w:bookmarkEnd w:id="126"/>
      <w:r>
        <w:rPr>
          <w:color w:val="000000"/>
          <w:sz w:val="28"/>
        </w:rPr>
        <w:t xml:space="preserve">      110. Таңғы ас тағамнан (бірінші немесе екінші) және сусыннан (компот, кисель, </w:t>
      </w:r>
      <w:r>
        <w:rPr>
          <w:color w:val="000000"/>
          <w:sz w:val="28"/>
        </w:rPr>
        <w:t>шай және шырындар) тұрады. Жұмыртқаны, шырындарды, жемістерді, сары маймен немесе ірімшікпен бутербродтарды таңғы асқа енгізуге немесе жеке қабылдауға жол беріледі.</w:t>
      </w:r>
    </w:p>
    <w:bookmarkEnd w:id="127"/>
    <w:p w:rsidR="003D6A7C" w:rsidRDefault="00DA45BA">
      <w:pPr>
        <w:spacing w:after="0"/>
        <w:jc w:val="both"/>
      </w:pPr>
      <w:r>
        <w:rPr>
          <w:color w:val="000000"/>
          <w:sz w:val="28"/>
        </w:rPr>
        <w:t>      Түскі асқа салат, бірінші, екінші тағам (негізгі тағам еттен, балықтан немесе гарнирі</w:t>
      </w:r>
      <w:r>
        <w:rPr>
          <w:color w:val="000000"/>
          <w:sz w:val="28"/>
        </w:rPr>
        <w:t xml:space="preserve"> бар құс еті) және үшінші (компот, кисель, шай және шырындар) кіреді. Пісірілген және жас көкөністерден оңай жасалатын салаттар дайындалады.</w:t>
      </w:r>
    </w:p>
    <w:p w:rsidR="003D6A7C" w:rsidRDefault="00DA45BA">
      <w:pPr>
        <w:spacing w:after="0"/>
        <w:jc w:val="both"/>
      </w:pPr>
      <w:r>
        <w:rPr>
          <w:color w:val="000000"/>
          <w:sz w:val="28"/>
        </w:rPr>
        <w:t>      Бесін аста мәзірге тоқашпен және кремі жоқ кондитерлік өнімдермен бірге сусын (сүт, қышқыл сүт өнімдері, кисе</w:t>
      </w:r>
      <w:r>
        <w:rPr>
          <w:color w:val="000000"/>
          <w:sz w:val="28"/>
        </w:rPr>
        <w:t>ль, шырындар) енгізіледі.</w:t>
      </w:r>
    </w:p>
    <w:p w:rsidR="003D6A7C" w:rsidRDefault="00DA45BA">
      <w:pPr>
        <w:spacing w:after="0"/>
        <w:jc w:val="both"/>
      </w:pPr>
      <w:r>
        <w:rPr>
          <w:color w:val="000000"/>
          <w:sz w:val="28"/>
        </w:rPr>
        <w:t>      Кешкі ас көкөніс (сүзбе) тағамынан немесе ботқадан, негізгі екінші тағамнан (ет, балық немесе гарнирі бар құс еті), сусыннан (шай, шырын, кисель) тұрады.</w:t>
      </w:r>
    </w:p>
    <w:p w:rsidR="003D6A7C" w:rsidRDefault="00DA45BA">
      <w:pPr>
        <w:spacing w:after="0"/>
        <w:jc w:val="both"/>
      </w:pPr>
      <w:r>
        <w:rPr>
          <w:color w:val="000000"/>
          <w:sz w:val="28"/>
        </w:rPr>
        <w:t>      Қосымша екінші кешкі ас ретінде жемістер немесе қышқыл сүт өнімд</w:t>
      </w:r>
      <w:r>
        <w:rPr>
          <w:color w:val="000000"/>
          <w:sz w:val="28"/>
        </w:rPr>
        <w:t>ері, тоқаш немесе кремі жоқ кондитерлік өнімдер енгізіледі.</w:t>
      </w:r>
    </w:p>
    <w:p w:rsidR="003D6A7C" w:rsidRDefault="00DA45BA">
      <w:pPr>
        <w:spacing w:after="0"/>
        <w:jc w:val="both"/>
      </w:pPr>
      <w:bookmarkStart w:id="128" w:name="z129"/>
      <w:r>
        <w:rPr>
          <w:color w:val="000000"/>
          <w:sz w:val="28"/>
        </w:rPr>
        <w:t>      111. Күн сайын тамақ ішетін залда объектінің басшысы бекіткен мәзір ілінеді, онда тағамдардың атауы, әр дайын тағамның шығымы көрсетіледі. Мәзірде көрсетілген тағамдар мен аспаздық өнімдерді</w:t>
      </w:r>
      <w:r>
        <w:rPr>
          <w:color w:val="000000"/>
          <w:sz w:val="28"/>
        </w:rPr>
        <w:t>ң атаулары пайдаланылған рецептуралар жинақтарында көрсетілген атауларға сәйкес келуі тиіс.</w:t>
      </w:r>
    </w:p>
    <w:p w:rsidR="003D6A7C" w:rsidRDefault="00DA45BA">
      <w:pPr>
        <w:spacing w:after="0"/>
        <w:jc w:val="both"/>
      </w:pPr>
      <w:bookmarkStart w:id="129" w:name="z130"/>
      <w:bookmarkEnd w:id="128"/>
      <w:r>
        <w:rPr>
          <w:color w:val="000000"/>
          <w:sz w:val="28"/>
        </w:rPr>
        <w:lastRenderedPageBreak/>
        <w:t xml:space="preserve">       112. Тамақ өнімдерін және азық-түлік шикізатын қабылдау осы Санитариялық қағидаларға 9-қосымшаның 1-нысанына сәйкес деректер тез бұзылатын тамақ өнімдері мен</w:t>
      </w:r>
      <w:r>
        <w:rPr>
          <w:color w:val="000000"/>
          <w:sz w:val="28"/>
        </w:rPr>
        <w:t xml:space="preserve"> жартылай фабрикаттардың бракераж журналына енгізіле отырып, олардың сапасы мен қауіпсіздігін растайтын құжаттар бар болған жағдайда жүзеге асырылады.</w:t>
      </w:r>
    </w:p>
    <w:bookmarkEnd w:id="129"/>
    <w:p w:rsidR="003D6A7C" w:rsidRDefault="00DA45BA">
      <w:pPr>
        <w:spacing w:after="0"/>
        <w:jc w:val="both"/>
      </w:pPr>
      <w:r>
        <w:rPr>
          <w:color w:val="000000"/>
          <w:sz w:val="28"/>
        </w:rPr>
        <w:t>      Тамақ өнімінің сапасы мен қауіпсіздігін растайтын құжаттар қоғамдық тамақтану ұйымында сақталады.</w:t>
      </w:r>
    </w:p>
    <w:p w:rsidR="003D6A7C" w:rsidRDefault="00DA45BA">
      <w:pPr>
        <w:spacing w:after="0"/>
        <w:jc w:val="both"/>
      </w:pPr>
      <w:bookmarkStart w:id="130" w:name="z131"/>
      <w:r>
        <w:rPr>
          <w:color w:val="000000"/>
          <w:sz w:val="28"/>
        </w:rPr>
        <w:t> </w:t>
      </w:r>
      <w:r>
        <w:rPr>
          <w:color w:val="000000"/>
          <w:sz w:val="28"/>
        </w:rPr>
        <w:t>     113. Білім алушылар мен тәрбиеленушілерді тамақтандыруда көрсетілген тамақ өнімінің сапасы мен қауіпсіздігін растайтын зертханалық-аспаптық зерттеулер нәтижелері болған кезде, ауыл шаруашылығы мақсатындағы ұйымдарда, білім беру ұйымдарының оқу-тәжіриб</w:t>
      </w:r>
      <w:r>
        <w:rPr>
          <w:color w:val="000000"/>
          <w:sz w:val="28"/>
        </w:rPr>
        <w:t>елік және бақша учаскелерінде, жылыжайларында өсірілген өсімдіктен алынған азық-түлік шикізатын пайдалануға жол беріледі.</w:t>
      </w:r>
    </w:p>
    <w:p w:rsidR="003D6A7C" w:rsidRDefault="00DA45BA">
      <w:pPr>
        <w:spacing w:after="0"/>
        <w:jc w:val="both"/>
      </w:pPr>
      <w:bookmarkStart w:id="131" w:name="z132"/>
      <w:bookmarkEnd w:id="130"/>
      <w:r>
        <w:rPr>
          <w:color w:val="000000"/>
          <w:sz w:val="28"/>
        </w:rPr>
        <w:t>      114. Білім алушылар мен тәрбиеленушілердің ас блогының өндірістік үй-жайларында болуына және оларды тағам дайындаумен, көкөністе</w:t>
      </w:r>
      <w:r>
        <w:rPr>
          <w:color w:val="000000"/>
          <w:sz w:val="28"/>
        </w:rPr>
        <w:t>рді тазалаумен, дайын тағамды таратумен, нан тураумен, ыдыс жуумен, өндірістік үй-жайларды жинаумен байланысты жұмыстарға тартуға жол берілмейді.</w:t>
      </w:r>
    </w:p>
    <w:p w:rsidR="003D6A7C" w:rsidRDefault="00DA45BA">
      <w:pPr>
        <w:spacing w:after="0"/>
        <w:jc w:val="both"/>
      </w:pPr>
      <w:bookmarkStart w:id="132" w:name="z133"/>
      <w:bookmarkEnd w:id="131"/>
      <w:r>
        <w:rPr>
          <w:color w:val="000000"/>
          <w:sz w:val="28"/>
        </w:rPr>
        <w:t>      115. Сусындарды құю тікелей тұтынушының ыдысына (стақандарға, бокалдарға) жүзеге асырылады, тарату алдын</w:t>
      </w:r>
      <w:r>
        <w:rPr>
          <w:color w:val="000000"/>
          <w:sz w:val="28"/>
        </w:rPr>
        <w:t>да ортақ ыдысқа құюға жол берілмейді.</w:t>
      </w:r>
    </w:p>
    <w:p w:rsidR="003D6A7C" w:rsidRDefault="00DA45BA">
      <w:pPr>
        <w:spacing w:after="0"/>
        <w:jc w:val="both"/>
      </w:pPr>
      <w:bookmarkStart w:id="133" w:name="z134"/>
      <w:bookmarkEnd w:id="132"/>
      <w:r>
        <w:rPr>
          <w:color w:val="000000"/>
          <w:sz w:val="28"/>
        </w:rPr>
        <w:t xml:space="preserve">       116. С витаминімен витаминдеуді балалар тәулік бойы болатын ұйымдарда осы Санитариялық қағидаларға 9-қосымшаның 2-нысанына сәйкес деректерді С-витаминдеу журналына енгізе отырып, С витаминінің тәуліктік нормасы </w:t>
      </w:r>
      <w:r>
        <w:rPr>
          <w:color w:val="000000"/>
          <w:sz w:val="28"/>
        </w:rPr>
        <w:t>есебінен мектеп жасындағы балалар үшін – 70 миллиграмм мөлшерінде жүргізеді.</w:t>
      </w:r>
    </w:p>
    <w:p w:rsidR="003D6A7C" w:rsidRDefault="00DA45BA">
      <w:pPr>
        <w:spacing w:after="0"/>
        <w:jc w:val="both"/>
      </w:pPr>
      <w:bookmarkStart w:id="134" w:name="z135"/>
      <w:bookmarkEnd w:id="133"/>
      <w:r>
        <w:rPr>
          <w:color w:val="000000"/>
          <w:sz w:val="28"/>
        </w:rPr>
        <w:t>      117. Тамақ өнімдерінің жарамдылық мерзімдері және оларды сақтау шарттары өндіруші (дайындаушы) белгілеген жарамдылық мерзімдеріне сәйкес келеді.</w:t>
      </w:r>
    </w:p>
    <w:p w:rsidR="003D6A7C" w:rsidRDefault="00DA45BA">
      <w:pPr>
        <w:spacing w:after="0"/>
        <w:jc w:val="both"/>
      </w:pPr>
      <w:bookmarkStart w:id="135" w:name="z136"/>
      <w:bookmarkEnd w:id="134"/>
      <w:r>
        <w:rPr>
          <w:color w:val="000000"/>
          <w:sz w:val="28"/>
        </w:rPr>
        <w:t>      118. Тез бұзылатын там</w:t>
      </w:r>
      <w:r>
        <w:rPr>
          <w:color w:val="000000"/>
          <w:sz w:val="28"/>
        </w:rPr>
        <w:t>ақ өнімдерін сақтау температурасы төмен тоңазыту жабдықтарында және (немесе) тоңазыту камераларында және (немесе) тоңазытқыштарда жүзеге асырылады. Температураны бақылау үшін термометрлер орнатылады. Сынап термометрлерін пайдалануға жол берілмейді.</w:t>
      </w:r>
    </w:p>
    <w:p w:rsidR="003D6A7C" w:rsidRDefault="00DA45BA">
      <w:pPr>
        <w:spacing w:after="0"/>
        <w:jc w:val="both"/>
      </w:pPr>
      <w:bookmarkStart w:id="136" w:name="z137"/>
      <w:bookmarkEnd w:id="135"/>
      <w:r>
        <w:rPr>
          <w:color w:val="000000"/>
          <w:sz w:val="28"/>
        </w:rPr>
        <w:t>      1</w:t>
      </w:r>
      <w:r>
        <w:rPr>
          <w:color w:val="000000"/>
          <w:sz w:val="28"/>
        </w:rPr>
        <w:t>19. Тәрбиелеу және білім беру объектілерінің қоғамдық тамақтану ұйымдарында мыналарды:</w:t>
      </w:r>
    </w:p>
    <w:bookmarkEnd w:id="136"/>
    <w:p w:rsidR="003D6A7C" w:rsidRDefault="00DA45BA">
      <w:pPr>
        <w:spacing w:after="0"/>
        <w:jc w:val="both"/>
      </w:pPr>
      <w:r>
        <w:rPr>
          <w:color w:val="000000"/>
          <w:sz w:val="28"/>
        </w:rPr>
        <w:t>      1) қатық, сүзбе, айранды;</w:t>
      </w:r>
    </w:p>
    <w:p w:rsidR="003D6A7C" w:rsidRDefault="00DA45BA">
      <w:pPr>
        <w:spacing w:after="0"/>
        <w:jc w:val="both"/>
      </w:pPr>
      <w:r>
        <w:rPr>
          <w:color w:val="000000"/>
          <w:sz w:val="28"/>
        </w:rPr>
        <w:t>      туралған ет қосылған құймақтарды;</w:t>
      </w:r>
    </w:p>
    <w:p w:rsidR="003D6A7C" w:rsidRDefault="00DA45BA">
      <w:pPr>
        <w:spacing w:after="0"/>
        <w:jc w:val="both"/>
      </w:pPr>
      <w:r>
        <w:rPr>
          <w:color w:val="000000"/>
          <w:sz w:val="28"/>
        </w:rPr>
        <w:t>      флотша макаронды;</w:t>
      </w:r>
    </w:p>
    <w:p w:rsidR="003D6A7C" w:rsidRDefault="00DA45BA">
      <w:pPr>
        <w:spacing w:after="0"/>
        <w:jc w:val="both"/>
      </w:pPr>
      <w:r>
        <w:rPr>
          <w:color w:val="000000"/>
          <w:sz w:val="28"/>
        </w:rPr>
        <w:t>      зельцтер, форшмактар, сілікпелер, паштеттерді;</w:t>
      </w:r>
    </w:p>
    <w:p w:rsidR="003D6A7C" w:rsidRDefault="00DA45BA">
      <w:pPr>
        <w:spacing w:after="0"/>
        <w:jc w:val="both"/>
      </w:pPr>
      <w:r>
        <w:rPr>
          <w:color w:val="000000"/>
          <w:sz w:val="28"/>
        </w:rPr>
        <w:t xml:space="preserve">      кремі бар </w:t>
      </w:r>
      <w:r>
        <w:rPr>
          <w:color w:val="000000"/>
          <w:sz w:val="28"/>
        </w:rPr>
        <w:t>кондитерлік өнімдерді;</w:t>
      </w:r>
    </w:p>
    <w:p w:rsidR="003D6A7C" w:rsidRDefault="00DA45BA">
      <w:pPr>
        <w:spacing w:after="0"/>
        <w:jc w:val="both"/>
      </w:pPr>
      <w:r>
        <w:rPr>
          <w:color w:val="000000"/>
          <w:sz w:val="28"/>
        </w:rPr>
        <w:lastRenderedPageBreak/>
        <w:t>      тұтыну қаптамасындағы кондитерлік өнімдер мен тәттілерді (шоколад, кәмпит, печенье);</w:t>
      </w:r>
    </w:p>
    <w:p w:rsidR="003D6A7C" w:rsidRDefault="00DA45BA">
      <w:pPr>
        <w:spacing w:after="0"/>
        <w:jc w:val="both"/>
      </w:pPr>
      <w:r>
        <w:rPr>
          <w:color w:val="000000"/>
          <w:sz w:val="28"/>
        </w:rPr>
        <w:t>      морстар, квастарды;</w:t>
      </w:r>
    </w:p>
    <w:p w:rsidR="003D6A7C" w:rsidRDefault="00DA45BA">
      <w:pPr>
        <w:spacing w:after="0"/>
        <w:jc w:val="both"/>
      </w:pPr>
      <w:r>
        <w:rPr>
          <w:color w:val="000000"/>
          <w:sz w:val="28"/>
        </w:rPr>
        <w:t>      фритюрде қуырылған өнімдерді;</w:t>
      </w:r>
    </w:p>
    <w:p w:rsidR="003D6A7C" w:rsidRDefault="00DA45BA">
      <w:pPr>
        <w:spacing w:after="0"/>
        <w:jc w:val="both"/>
      </w:pPr>
      <w:r>
        <w:rPr>
          <w:color w:val="000000"/>
          <w:sz w:val="28"/>
        </w:rPr>
        <w:t>      шала пісірілген жұмыртқа, қуырылған жұмыртқаны;</w:t>
      </w:r>
    </w:p>
    <w:p w:rsidR="003D6A7C" w:rsidRDefault="00DA45BA">
      <w:pPr>
        <w:spacing w:after="0"/>
        <w:jc w:val="both"/>
      </w:pPr>
      <w:r>
        <w:rPr>
          <w:color w:val="000000"/>
          <w:sz w:val="28"/>
        </w:rPr>
        <w:t>      күрделі (4 компонент</w:t>
      </w:r>
      <w:r>
        <w:rPr>
          <w:color w:val="000000"/>
          <w:sz w:val="28"/>
        </w:rPr>
        <w:t>тен артық) салаттарды; қаймақ пен майонез қосылған салаттарды;</w:t>
      </w:r>
    </w:p>
    <w:p w:rsidR="003D6A7C" w:rsidRDefault="00DA45BA">
      <w:pPr>
        <w:spacing w:after="0"/>
        <w:jc w:val="both"/>
      </w:pPr>
      <w:r>
        <w:rPr>
          <w:color w:val="000000"/>
          <w:sz w:val="28"/>
        </w:rPr>
        <w:t>      окрошканы;</w:t>
      </w:r>
    </w:p>
    <w:p w:rsidR="003D6A7C" w:rsidRDefault="00DA45BA">
      <w:pPr>
        <w:spacing w:after="0"/>
        <w:jc w:val="both"/>
      </w:pPr>
      <w:r>
        <w:rPr>
          <w:color w:val="000000"/>
          <w:sz w:val="28"/>
        </w:rPr>
        <w:t>      саңырауқұлақтарды;</w:t>
      </w:r>
    </w:p>
    <w:p w:rsidR="003D6A7C" w:rsidRDefault="00DA45BA">
      <w:pPr>
        <w:spacing w:after="0"/>
        <w:jc w:val="both"/>
      </w:pPr>
      <w:r>
        <w:rPr>
          <w:color w:val="000000"/>
          <w:sz w:val="28"/>
        </w:rPr>
        <w:t>      өнеркәсіпте дайындалмаған (үйде дайындалған) тамақ өнімдерін;</w:t>
      </w:r>
    </w:p>
    <w:p w:rsidR="003D6A7C" w:rsidRDefault="00DA45BA">
      <w:pPr>
        <w:spacing w:after="0"/>
        <w:jc w:val="both"/>
      </w:pPr>
      <w:r>
        <w:rPr>
          <w:color w:val="000000"/>
          <w:sz w:val="28"/>
        </w:rPr>
        <w:t>      тез дайындалатын құрғақ тағамдық концентраттар негізіндегі бірінші және екінш</w:t>
      </w:r>
      <w:r>
        <w:rPr>
          <w:color w:val="000000"/>
          <w:sz w:val="28"/>
        </w:rPr>
        <w:t>і тағамдарды;</w:t>
      </w:r>
    </w:p>
    <w:p w:rsidR="003D6A7C" w:rsidRDefault="00DA45BA">
      <w:pPr>
        <w:spacing w:after="0"/>
        <w:jc w:val="both"/>
      </w:pPr>
      <w:r>
        <w:rPr>
          <w:color w:val="000000"/>
          <w:sz w:val="28"/>
        </w:rPr>
        <w:t>      газдалған, емдік және емдік-асханалық минералдық суды, тәтті алкогольсіз сусындарды, алкогольсіз энергетикалық (сергітетін) сусындарды, диффузиялық қойылтылған шырындарды (қаптамаланған минералды және ауыз суды қоспағанда);</w:t>
      </w:r>
    </w:p>
    <w:p w:rsidR="003D6A7C" w:rsidRDefault="00DA45BA">
      <w:pPr>
        <w:spacing w:after="0"/>
        <w:jc w:val="both"/>
      </w:pPr>
      <w:r>
        <w:rPr>
          <w:color w:val="000000"/>
          <w:sz w:val="28"/>
        </w:rPr>
        <w:t>      фаст-ф</w:t>
      </w:r>
      <w:r>
        <w:rPr>
          <w:color w:val="000000"/>
          <w:sz w:val="28"/>
        </w:rPr>
        <w:t>удтар: гамбургерлер, ход-догтар, чипсілер, кептірілген нан, қытырлақ нанды;</w:t>
      </w:r>
    </w:p>
    <w:p w:rsidR="003D6A7C" w:rsidRDefault="00DA45BA">
      <w:pPr>
        <w:spacing w:after="0"/>
        <w:jc w:val="both"/>
      </w:pPr>
      <w:r>
        <w:rPr>
          <w:color w:val="000000"/>
          <w:sz w:val="28"/>
        </w:rPr>
        <w:t>      ащы тұздықтар, кетчуптар, ащы дәмдеуіштерді (бұрыш, ақшелкек, қыша) дайындауға және өткізуге;</w:t>
      </w:r>
    </w:p>
    <w:p w:rsidR="003D6A7C" w:rsidRDefault="00DA45BA">
      <w:pPr>
        <w:spacing w:after="0"/>
        <w:jc w:val="both"/>
      </w:pPr>
      <w:r>
        <w:rPr>
          <w:color w:val="000000"/>
          <w:sz w:val="28"/>
        </w:rPr>
        <w:t>      2) мыналарды:</w:t>
      </w:r>
    </w:p>
    <w:p w:rsidR="003D6A7C" w:rsidRDefault="00DA45BA">
      <w:pPr>
        <w:spacing w:after="0"/>
        <w:jc w:val="both"/>
      </w:pPr>
      <w:r>
        <w:rPr>
          <w:color w:val="000000"/>
          <w:sz w:val="28"/>
        </w:rPr>
        <w:t>      пастерленбеген сүтті, термиялық өңделмеген сүзбені жән</w:t>
      </w:r>
      <w:r>
        <w:rPr>
          <w:color w:val="000000"/>
          <w:sz w:val="28"/>
        </w:rPr>
        <w:t>е қаймақты;</w:t>
      </w:r>
    </w:p>
    <w:p w:rsidR="003D6A7C" w:rsidRDefault="00DA45BA">
      <w:pPr>
        <w:spacing w:after="0"/>
        <w:jc w:val="both"/>
      </w:pPr>
      <w:r>
        <w:rPr>
          <w:color w:val="000000"/>
          <w:sz w:val="28"/>
        </w:rPr>
        <w:t>      суда жүзетін құстың жұмыртқасы мен етін;</w:t>
      </w:r>
    </w:p>
    <w:p w:rsidR="003D6A7C" w:rsidRDefault="00DA45BA">
      <w:pPr>
        <w:spacing w:after="0"/>
        <w:jc w:val="both"/>
      </w:pPr>
      <w:r>
        <w:rPr>
          <w:color w:val="000000"/>
          <w:sz w:val="28"/>
        </w:rPr>
        <w:t>      ауыл шаруашылығы малының сырқаттанушылығы бойынша қолайсыз шаруашылықтардың сүтін және сүт өнімдерін;</w:t>
      </w:r>
    </w:p>
    <w:p w:rsidR="003D6A7C" w:rsidRDefault="00DA45BA">
      <w:pPr>
        <w:spacing w:after="0"/>
        <w:jc w:val="both"/>
      </w:pPr>
      <w:r>
        <w:rPr>
          <w:color w:val="000000"/>
          <w:sz w:val="28"/>
        </w:rPr>
        <w:t>      тіл, жүректі қоспағанда өнімді мал мен құстың субөнімдерін;</w:t>
      </w:r>
    </w:p>
    <w:p w:rsidR="003D6A7C" w:rsidRDefault="00DA45BA">
      <w:pPr>
        <w:spacing w:after="0"/>
        <w:jc w:val="both"/>
      </w:pPr>
      <w:r>
        <w:rPr>
          <w:color w:val="000000"/>
          <w:sz w:val="28"/>
        </w:rPr>
        <w:t>      механикалық түрде</w:t>
      </w:r>
      <w:r>
        <w:rPr>
          <w:color w:val="000000"/>
          <w:sz w:val="28"/>
        </w:rPr>
        <w:t xml:space="preserve"> сылынып алынған өнімді малдың етін және құс етін;</w:t>
      </w:r>
    </w:p>
    <w:p w:rsidR="003D6A7C" w:rsidRDefault="00DA45BA">
      <w:pPr>
        <w:spacing w:after="0"/>
        <w:jc w:val="both"/>
      </w:pPr>
      <w:r>
        <w:rPr>
          <w:color w:val="000000"/>
          <w:sz w:val="28"/>
        </w:rPr>
        <w:t>      құс етінен алынған құрамында коллаген бар шикізатты;</w:t>
      </w:r>
    </w:p>
    <w:p w:rsidR="003D6A7C" w:rsidRDefault="00DA45BA">
      <w:pPr>
        <w:spacing w:after="0"/>
        <w:jc w:val="both"/>
      </w:pPr>
      <w:r>
        <w:rPr>
          <w:color w:val="000000"/>
          <w:sz w:val="28"/>
        </w:rPr>
        <w:t>      сойылған өнімді мал мен құстың қайта мұздатылған өнімдерін;</w:t>
      </w:r>
    </w:p>
    <w:p w:rsidR="003D6A7C" w:rsidRDefault="00DA45BA">
      <w:pPr>
        <w:spacing w:after="0"/>
        <w:jc w:val="both"/>
      </w:pPr>
      <w:r>
        <w:rPr>
          <w:color w:val="000000"/>
          <w:sz w:val="28"/>
        </w:rPr>
        <w:t xml:space="preserve">      генетикалық түрлендірілген шикізаттар және (немесе) құрамында генетикалық </w:t>
      </w:r>
      <w:r>
        <w:rPr>
          <w:color w:val="000000"/>
          <w:sz w:val="28"/>
        </w:rPr>
        <w:t>түрлендірілген көздер бар шиізаттарды;</w:t>
      </w:r>
    </w:p>
    <w:p w:rsidR="003D6A7C" w:rsidRDefault="00DA45BA">
      <w:pPr>
        <w:spacing w:after="0"/>
        <w:jc w:val="both"/>
      </w:pPr>
      <w:r>
        <w:rPr>
          <w:color w:val="000000"/>
          <w:sz w:val="28"/>
        </w:rPr>
        <w:t>      йодталмаған тұзды және құрамында темір бар витаминдермен, минералдармен байытылмаған (фортификацияланбаған) жоғарғы және бірінші сұрыпты бидай ұнын пайдалануға жол берілмейді.</w:t>
      </w:r>
    </w:p>
    <w:p w:rsidR="003D6A7C" w:rsidRDefault="00DA45BA">
      <w:pPr>
        <w:spacing w:after="0"/>
        <w:jc w:val="both"/>
      </w:pPr>
      <w:bookmarkStart w:id="137" w:name="z138"/>
      <w:r>
        <w:rPr>
          <w:color w:val="000000"/>
          <w:sz w:val="28"/>
        </w:rPr>
        <w:t xml:space="preserve">      120. ЖОО-ны қоспағанда білім </w:t>
      </w:r>
      <w:r>
        <w:rPr>
          <w:color w:val="000000"/>
          <w:sz w:val="28"/>
        </w:rPr>
        <w:t>беру объектілерінде тамақ өнімдерін өткізетін автоматтарды орнатуға жол берілмейді.</w:t>
      </w:r>
    </w:p>
    <w:p w:rsidR="003D6A7C" w:rsidRDefault="00DA45BA">
      <w:pPr>
        <w:spacing w:after="0"/>
        <w:jc w:val="both"/>
      </w:pPr>
      <w:bookmarkStart w:id="138" w:name="z139"/>
      <w:bookmarkEnd w:id="137"/>
      <w:r>
        <w:rPr>
          <w:color w:val="000000"/>
          <w:sz w:val="28"/>
        </w:rPr>
        <w:lastRenderedPageBreak/>
        <w:t>      121. Жаппай сауықтыру емшарасы ретінде оттегі коктейльдерін өткізуге жол берілмейді.</w:t>
      </w:r>
    </w:p>
    <w:p w:rsidR="003D6A7C" w:rsidRDefault="00DA45BA">
      <w:pPr>
        <w:spacing w:after="0"/>
        <w:jc w:val="both"/>
      </w:pPr>
      <w:bookmarkStart w:id="139" w:name="z140"/>
      <w:bookmarkEnd w:id="138"/>
      <w:r>
        <w:rPr>
          <w:color w:val="000000"/>
          <w:sz w:val="28"/>
        </w:rPr>
        <w:t xml:space="preserve"> </w:t>
      </w:r>
      <w:r>
        <w:rPr>
          <w:color w:val="000000"/>
          <w:sz w:val="28"/>
        </w:rPr>
        <w:t>      122. Күн сайын медицина қызметкері немесе жауапты адам осы Санитариялық қағидаларға 9-қосымшаның 3-нысанына сәйкес тағамдардың және аспаздық өнімдердің сапасын органолептикалық бағалау журналына жазба енгізе отырып, дайын тағамдардың сапасына органол</w:t>
      </w:r>
      <w:r>
        <w:rPr>
          <w:color w:val="000000"/>
          <w:sz w:val="28"/>
        </w:rPr>
        <w:t>ептикалық бағалау жүргізеді.</w:t>
      </w:r>
    </w:p>
    <w:bookmarkEnd w:id="139"/>
    <w:p w:rsidR="003D6A7C" w:rsidRDefault="00DA45BA">
      <w:pPr>
        <w:spacing w:after="0"/>
        <w:jc w:val="both"/>
      </w:pPr>
      <w:r>
        <w:rPr>
          <w:color w:val="000000"/>
          <w:sz w:val="28"/>
        </w:rPr>
        <w:t>      Тамақтану сапасын мерзімдік бағалауды бракераж комиссиясы жүргізеді, оның құрамы міндетті түрде құрамына медицина, әкімшілік қызметкері, өндіріс меңгерушісі және ата-аналар комитетінің өкілі енгізіле отырып, обьекті басшы</w:t>
      </w:r>
      <w:r>
        <w:rPr>
          <w:color w:val="000000"/>
          <w:sz w:val="28"/>
        </w:rPr>
        <w:t>сының бұйрығымен айқындалады.</w:t>
      </w:r>
    </w:p>
    <w:p w:rsidR="003D6A7C" w:rsidRDefault="00DA45BA">
      <w:pPr>
        <w:spacing w:after="0"/>
        <w:jc w:val="both"/>
      </w:pPr>
      <w:bookmarkStart w:id="140" w:name="z141"/>
      <w:r>
        <w:rPr>
          <w:color w:val="000000"/>
          <w:sz w:val="28"/>
        </w:rPr>
        <w:t xml:space="preserve">       123. Ас блогында тәуліктік сынамаларды іріктеу Қазақстан Республикасы Денсаулық сақтау министрінің міндетін атқарушының 2022 жылғы 17 ақпандағы № ҚР ДСМ-16 бұйрығымен бекітілген "Қоғамдық тамақтану объектілеріне қойылат</w:t>
      </w:r>
      <w:r>
        <w:rPr>
          <w:color w:val="000000"/>
          <w:sz w:val="28"/>
        </w:rPr>
        <w:t>ын санитариялық-эпидемиологиялық талаптар" санитариялық қағидаларының (Нормативтік құқықтық актілерді мемлекеттік тіркеу тізілімінде № 26866 болып тіркелген) талаптарына сәйкес жүргізіледі.</w:t>
      </w:r>
    </w:p>
    <w:bookmarkEnd w:id="140"/>
    <w:p w:rsidR="003D6A7C" w:rsidRDefault="00DA45BA">
      <w:pPr>
        <w:spacing w:after="0"/>
      </w:pPr>
      <w:r>
        <w:rPr>
          <w:color w:val="FF0000"/>
          <w:sz w:val="28"/>
        </w:rPr>
        <w:t>      Ескерту. 123-тармақ жаңа редакцияда – ҚР Денсаулық сақтау ми</w:t>
      </w:r>
      <w:r>
        <w:rPr>
          <w:color w:val="FF0000"/>
          <w:sz w:val="28"/>
        </w:rPr>
        <w:t>нистрінің 31.03.2022 № ҚР ДСМ-31 (алғашқы ресми жарияланған күнінен кейін күнтізбелік алпыс күн өткен соң қолданысқа енгізіледі) бұйрығымен.</w:t>
      </w:r>
      <w:r>
        <w:br/>
      </w:r>
    </w:p>
    <w:p w:rsidR="003D6A7C" w:rsidRDefault="00DA45BA">
      <w:pPr>
        <w:spacing w:after="0"/>
      </w:pPr>
      <w:bookmarkStart w:id="141" w:name="z142"/>
      <w:r>
        <w:rPr>
          <w:b/>
          <w:color w:val="000000"/>
        </w:rPr>
        <w:t xml:space="preserve"> 8-тарау. Өндірістік бақылауға, персоналдың еңбек және тұрмыстық қызмет көрсету жағдайларына қойылатын талаптар</w:t>
      </w:r>
    </w:p>
    <w:p w:rsidR="003D6A7C" w:rsidRDefault="00DA45BA">
      <w:pPr>
        <w:spacing w:after="0"/>
        <w:jc w:val="both"/>
      </w:pPr>
      <w:bookmarkStart w:id="142" w:name="z143"/>
      <w:bookmarkEnd w:id="141"/>
      <w:r>
        <w:rPr>
          <w:color w:val="000000"/>
          <w:sz w:val="28"/>
        </w:rPr>
        <w:t>  </w:t>
      </w:r>
      <w:r>
        <w:rPr>
          <w:color w:val="000000"/>
          <w:sz w:val="28"/>
        </w:rPr>
        <w:t>    124. Объектіде нормалау құжаттарының талаптарына сәйкес өндірістік бақылау ұйымдастырылады және жүргізіледі.</w:t>
      </w:r>
    </w:p>
    <w:p w:rsidR="003D6A7C" w:rsidRDefault="00DA45BA">
      <w:pPr>
        <w:spacing w:after="0"/>
        <w:jc w:val="both"/>
      </w:pPr>
      <w:bookmarkStart w:id="143" w:name="z144"/>
      <w:bookmarkEnd w:id="142"/>
      <w:r>
        <w:rPr>
          <w:color w:val="000000"/>
          <w:sz w:val="28"/>
        </w:rPr>
        <w:t>      125. Объектіде персоналдың еңбек жағдайын және жеке гигиена қағидаларын сақтауына жағдай жасалады.</w:t>
      </w:r>
    </w:p>
    <w:p w:rsidR="003D6A7C" w:rsidRDefault="00DA45BA">
      <w:pPr>
        <w:spacing w:after="0"/>
        <w:jc w:val="both"/>
      </w:pPr>
      <w:bookmarkStart w:id="144" w:name="z145"/>
      <w:bookmarkEnd w:id="143"/>
      <w:r>
        <w:rPr>
          <w:color w:val="000000"/>
          <w:sz w:val="28"/>
        </w:rPr>
        <w:t>      126. Ас блогының жұмыскерлері, т</w:t>
      </w:r>
      <w:r>
        <w:rPr>
          <w:color w:val="000000"/>
          <w:sz w:val="28"/>
        </w:rPr>
        <w:t>ехникалық персонал арнайы киіммен (халат немесе шалбары бар күрте, бас киім, аяқ киім) қамтамасыз етіледі.</w:t>
      </w:r>
    </w:p>
    <w:bookmarkEnd w:id="144"/>
    <w:p w:rsidR="003D6A7C" w:rsidRDefault="00DA45BA">
      <w:pPr>
        <w:spacing w:after="0"/>
        <w:jc w:val="both"/>
      </w:pPr>
      <w:r>
        <w:rPr>
          <w:color w:val="000000"/>
          <w:sz w:val="28"/>
        </w:rPr>
        <w:t>      Объектілердің жұмыскерлері жеке және өндірістік гигиенаны сақтайды: қолдың тазалығын бақылайды, таза арнайы киім мен аяқ киім киеді, объектіден</w:t>
      </w:r>
      <w:r>
        <w:rPr>
          <w:color w:val="000000"/>
          <w:sz w:val="28"/>
        </w:rPr>
        <w:t xml:space="preserve"> шығу және дәретханаға бару алдында арнайы киімін шешеді, жұмыс басталу алдында және дәретханаға барғаннан кейін, сондай-ақ жұмыстағы әрбір үзілістен соң және лас заттармен жанасқанда қолдарын сабынмен жуады.</w:t>
      </w:r>
    </w:p>
    <w:p w:rsidR="003D6A7C" w:rsidRDefault="00DA45BA">
      <w:pPr>
        <w:spacing w:after="0"/>
        <w:jc w:val="both"/>
      </w:pPr>
      <w:bookmarkStart w:id="145" w:name="z146"/>
      <w:r>
        <w:rPr>
          <w:color w:val="000000"/>
          <w:sz w:val="28"/>
        </w:rPr>
        <w:t>      127. Білім беру объектілерінің асхана жұм</w:t>
      </w:r>
      <w:r>
        <w:rPr>
          <w:color w:val="000000"/>
          <w:sz w:val="28"/>
        </w:rPr>
        <w:t>ыскерлері жұмыс басталу алдында шаштарын орамалдың немесе қалпақтың астына жинайды, бұйымдарды (сағаттарды, сақиналарды, білезіктерді) шешеді, тырнақтарын қысқа етіп қиады және оларды лакпен боямайды.</w:t>
      </w:r>
    </w:p>
    <w:bookmarkEnd w:id="145"/>
    <w:p w:rsidR="003D6A7C" w:rsidRDefault="00DA45BA">
      <w:pPr>
        <w:spacing w:after="0"/>
        <w:jc w:val="both"/>
      </w:pPr>
      <w:r>
        <w:rPr>
          <w:color w:val="000000"/>
          <w:sz w:val="28"/>
        </w:rPr>
        <w:lastRenderedPageBreak/>
        <w:t>      Жұмыскерлердің өндірістік үй-жайларға арнайы киім</w:t>
      </w:r>
      <w:r>
        <w:rPr>
          <w:color w:val="000000"/>
          <w:sz w:val="28"/>
        </w:rPr>
        <w:t>сіз кіруіне және оның үстінен өзге киімді киюіне жол берілмейді.</w:t>
      </w:r>
    </w:p>
    <w:p w:rsidR="003D6A7C" w:rsidRDefault="00DA45BA">
      <w:pPr>
        <w:spacing w:after="0"/>
        <w:jc w:val="both"/>
      </w:pPr>
      <w:r>
        <w:rPr>
          <w:color w:val="000000"/>
          <w:sz w:val="28"/>
        </w:rPr>
        <w:t>      Арнайы киім жеке заттарынан бөлек сақталады.</w:t>
      </w:r>
    </w:p>
    <w:p w:rsidR="003D6A7C" w:rsidRDefault="00DA45BA">
      <w:pPr>
        <w:spacing w:after="0"/>
        <w:jc w:val="both"/>
      </w:pPr>
      <w:bookmarkStart w:id="146" w:name="z147"/>
      <w:r>
        <w:rPr>
          <w:color w:val="000000"/>
          <w:sz w:val="28"/>
        </w:rPr>
        <w:t>      128. Шикізат пен дайын өнімге бөгде заттардың түсуін болдырмау үшін өндірістік үй-жайларда ұсақ шыны және металл заттарды (технологиял</w:t>
      </w:r>
      <w:r>
        <w:rPr>
          <w:color w:val="000000"/>
          <w:sz w:val="28"/>
        </w:rPr>
        <w:t>ық мүкәммалдан басқа) әкелуге және сақтауға, арнайы киімді түйреуішпен, инемен түйреуге және халаттың қалталарында жеке заттарды сақтауға жол берілмейді.</w:t>
      </w:r>
    </w:p>
    <w:p w:rsidR="003D6A7C" w:rsidRDefault="00DA45BA">
      <w:pPr>
        <w:spacing w:after="0"/>
        <w:jc w:val="both"/>
      </w:pPr>
      <w:bookmarkStart w:id="147" w:name="z148"/>
      <w:bookmarkEnd w:id="146"/>
      <w:r>
        <w:rPr>
          <w:color w:val="000000"/>
          <w:sz w:val="28"/>
        </w:rPr>
        <w:t>      129. Қол жуу үшін ыстық және салқын су өткізілген қол жуатын раквиналар, қол жууға және құрғатуғ</w:t>
      </w:r>
      <w:r>
        <w:rPr>
          <w:color w:val="000000"/>
          <w:sz w:val="28"/>
        </w:rPr>
        <w:t>а арналған құралдар орнатылады.</w:t>
      </w:r>
    </w:p>
    <w:p w:rsidR="003D6A7C" w:rsidRDefault="00DA45BA">
      <w:pPr>
        <w:spacing w:after="0"/>
        <w:jc w:val="both"/>
      </w:pPr>
      <w:bookmarkStart w:id="148" w:name="z149"/>
      <w:bookmarkEnd w:id="147"/>
      <w:r>
        <w:rPr>
          <w:color w:val="000000"/>
          <w:sz w:val="28"/>
        </w:rPr>
        <w:t>      130. Тамақ ішу қатаң түрде бөлінген жерлерде рұқсат етіледі.</w:t>
      </w:r>
    </w:p>
    <w:p w:rsidR="003D6A7C" w:rsidRDefault="00DA45BA">
      <w:pPr>
        <w:spacing w:after="0"/>
      </w:pPr>
      <w:bookmarkStart w:id="149" w:name="z150"/>
      <w:bookmarkEnd w:id="148"/>
      <w:r>
        <w:rPr>
          <w:b/>
          <w:color w:val="000000"/>
        </w:rPr>
        <w:t xml:space="preserve"> 9-тарау. Объектілердегі медициналық қамтамасыз етуге қойылатын санитариялық-эпидемиологиялық талаптар</w:t>
      </w:r>
    </w:p>
    <w:p w:rsidR="003D6A7C" w:rsidRDefault="00DA45BA">
      <w:pPr>
        <w:spacing w:after="0"/>
        <w:jc w:val="both"/>
      </w:pPr>
      <w:bookmarkStart w:id="150" w:name="z151"/>
      <w:bookmarkEnd w:id="149"/>
      <w:r>
        <w:rPr>
          <w:color w:val="000000"/>
          <w:sz w:val="28"/>
        </w:rPr>
        <w:t>      131. Білім беру объектілерінде медициналық қызме</w:t>
      </w:r>
      <w:r>
        <w:rPr>
          <w:color w:val="000000"/>
          <w:sz w:val="28"/>
        </w:rPr>
        <w:t>т көрсету қамтамасыз етіледі.</w:t>
      </w:r>
    </w:p>
    <w:bookmarkEnd w:id="150"/>
    <w:p w:rsidR="003D6A7C" w:rsidRDefault="00DA45BA">
      <w:pPr>
        <w:spacing w:after="0"/>
        <w:jc w:val="both"/>
      </w:pPr>
      <w:r>
        <w:rPr>
          <w:color w:val="000000"/>
          <w:sz w:val="28"/>
        </w:rPr>
        <w:t>      Медицина қызметкері болмаған жағдайда медициналық қызмет көрсетуді медициналық-санитариялық алғашқы көмек ұйымы жүзеге асырады.</w:t>
      </w:r>
    </w:p>
    <w:p w:rsidR="003D6A7C" w:rsidRDefault="00DA45BA">
      <w:pPr>
        <w:spacing w:after="0"/>
        <w:jc w:val="both"/>
      </w:pPr>
      <w:bookmarkStart w:id="151" w:name="z152"/>
      <w:r>
        <w:rPr>
          <w:color w:val="000000"/>
          <w:sz w:val="28"/>
        </w:rPr>
        <w:t>      132. Жетім балалар мен ата-аналарының қамқорлығынсыз қалған балаларға арналған білім б</w:t>
      </w:r>
      <w:r>
        <w:rPr>
          <w:color w:val="000000"/>
          <w:sz w:val="28"/>
        </w:rPr>
        <w:t>еру ұйымдарына, КТБО-ға жаңа келіп түскен білім алушылар мен тәрбиеленушілер үшін изолятор бокстар көзделеді.</w:t>
      </w:r>
    </w:p>
    <w:p w:rsidR="003D6A7C" w:rsidRDefault="00DA45BA">
      <w:pPr>
        <w:spacing w:after="0"/>
        <w:jc w:val="both"/>
      </w:pPr>
      <w:bookmarkStart w:id="152" w:name="z153"/>
      <w:bookmarkEnd w:id="151"/>
      <w:r>
        <w:rPr>
          <w:color w:val="000000"/>
          <w:sz w:val="28"/>
        </w:rPr>
        <w:t>      133. Білім беру объектілерінде медициналық пункттегі үй-жайлардың ең аз жиыны медицина қызметкерінің кабинетін және емшара кабинетін қамтиды</w:t>
      </w:r>
      <w:r>
        <w:rPr>
          <w:color w:val="000000"/>
          <w:sz w:val="28"/>
        </w:rPr>
        <w:t>.</w:t>
      </w:r>
    </w:p>
    <w:bookmarkEnd w:id="152"/>
    <w:p w:rsidR="003D6A7C" w:rsidRDefault="00DA45BA">
      <w:pPr>
        <w:spacing w:after="0"/>
        <w:jc w:val="both"/>
      </w:pPr>
      <w:r>
        <w:rPr>
          <w:color w:val="000000"/>
          <w:sz w:val="28"/>
        </w:rPr>
        <w:t>      Тұратын орындар ұйымдастырылатын объектілерде, жатақханаларда бірінші қабатта изоляторы бар медициналық пункт көзделеді.</w:t>
      </w:r>
    </w:p>
    <w:p w:rsidR="003D6A7C" w:rsidRDefault="00DA45BA">
      <w:pPr>
        <w:spacing w:after="0"/>
        <w:jc w:val="both"/>
      </w:pPr>
      <w:bookmarkStart w:id="153" w:name="z154"/>
      <w:r>
        <w:rPr>
          <w:color w:val="000000"/>
          <w:sz w:val="28"/>
        </w:rPr>
        <w:t>      134. Изолятор палаталары өтпелі болмауы тиіс, олардың арасында биіктігі 1,2 м әйнектелген қалқа құрылғысы бар медициналық</w:t>
      </w:r>
      <w:r>
        <w:rPr>
          <w:color w:val="000000"/>
          <w:sz w:val="28"/>
        </w:rPr>
        <w:t xml:space="preserve"> кабинетпен көрші орналасуы тиіс.</w:t>
      </w:r>
    </w:p>
    <w:p w:rsidR="003D6A7C" w:rsidRDefault="00DA45BA">
      <w:pPr>
        <w:spacing w:after="0"/>
        <w:jc w:val="both"/>
      </w:pPr>
      <w:bookmarkStart w:id="154" w:name="z155"/>
      <w:bookmarkEnd w:id="153"/>
      <w:r>
        <w:rPr>
          <w:color w:val="000000"/>
          <w:sz w:val="28"/>
        </w:rPr>
        <w:t>      135. Білім алушылар аз уақыт болатын білім беру ұйымдарында, сондай-ақ мектептен тыс объектілерде медициналық кабинет көзделмейді.</w:t>
      </w:r>
    </w:p>
    <w:p w:rsidR="003D6A7C" w:rsidRDefault="00DA45BA">
      <w:pPr>
        <w:spacing w:after="0"/>
        <w:jc w:val="both"/>
      </w:pPr>
      <w:bookmarkStart w:id="155" w:name="z156"/>
      <w:bookmarkEnd w:id="154"/>
      <w:r>
        <w:rPr>
          <w:color w:val="000000"/>
          <w:sz w:val="28"/>
        </w:rPr>
        <w:t>      136. Емшара кабинетінде профилактикалық егулер жүргізуге жол беріледі. Медицина</w:t>
      </w:r>
      <w:r>
        <w:rPr>
          <w:color w:val="000000"/>
          <w:sz w:val="28"/>
        </w:rPr>
        <w:t>лық емшаралар мен профилактикалық егулерді бір мезгілде жүргізуге жол берілмейді.</w:t>
      </w:r>
    </w:p>
    <w:p w:rsidR="003D6A7C" w:rsidRDefault="00DA45BA">
      <w:pPr>
        <w:spacing w:after="0"/>
        <w:jc w:val="both"/>
      </w:pPr>
      <w:bookmarkStart w:id="156" w:name="z157"/>
      <w:bookmarkEnd w:id="155"/>
      <w:r>
        <w:rPr>
          <w:color w:val="000000"/>
          <w:sz w:val="28"/>
        </w:rPr>
        <w:t>      137. Селолық елді мекендерде орналасқан ұйымдарда медициналық пункттің қажетті үй-жайлар жиыны болмаған кезде медициналық пункттер үшін ауданы кемінде 12 м</w:t>
      </w:r>
      <w:r>
        <w:rPr>
          <w:color w:val="000000"/>
          <w:vertAlign w:val="superscript"/>
        </w:rPr>
        <w:t>2</w:t>
      </w:r>
      <w:r>
        <w:rPr>
          <w:color w:val="000000"/>
          <w:sz w:val="28"/>
        </w:rPr>
        <w:t xml:space="preserve"> болатын бөл</w:t>
      </w:r>
      <w:r>
        <w:rPr>
          <w:color w:val="000000"/>
          <w:sz w:val="28"/>
        </w:rPr>
        <w:t>ме жабдықталады.</w:t>
      </w:r>
    </w:p>
    <w:p w:rsidR="003D6A7C" w:rsidRDefault="00DA45BA">
      <w:pPr>
        <w:spacing w:after="0"/>
        <w:jc w:val="both"/>
      </w:pPr>
      <w:bookmarkStart w:id="157" w:name="z158"/>
      <w:bookmarkEnd w:id="156"/>
      <w:r>
        <w:rPr>
          <w:color w:val="000000"/>
          <w:sz w:val="28"/>
        </w:rPr>
        <w:t xml:space="preserve">       138. Медициналық пунктті жарақтандыруға арналған медициналық жабдықтар мен құрал-саймандардың ең аз тізбесі осы Санитариялық қағидаларға 10-қосымшада белгіленген.</w:t>
      </w:r>
    </w:p>
    <w:p w:rsidR="003D6A7C" w:rsidRDefault="00DA45BA">
      <w:pPr>
        <w:spacing w:after="0"/>
        <w:jc w:val="both"/>
      </w:pPr>
      <w:bookmarkStart w:id="158" w:name="z159"/>
      <w:bookmarkEnd w:id="157"/>
      <w:r>
        <w:rPr>
          <w:color w:val="000000"/>
          <w:sz w:val="28"/>
        </w:rPr>
        <w:lastRenderedPageBreak/>
        <w:t xml:space="preserve">       139. Эпидемиологиялық қауіптілік дәрежесі бойынша ықтимал қауі</w:t>
      </w:r>
      <w:r>
        <w:rPr>
          <w:color w:val="000000"/>
          <w:sz w:val="28"/>
        </w:rPr>
        <w:t>пті қалдықтарға жататын медициналық қалдықтар пайда болған кезде оларды "Өндіріс және тұтыну қалдықтарын жинауға, пайдалануға, қолдануға, залалсыздандыруға, тасымалдауға, сақтауға және көмуге қойылатын санитариялық-эпидемиологиялық талаптар" санитариялық қ</w:t>
      </w:r>
      <w:r>
        <w:rPr>
          <w:color w:val="000000"/>
          <w:sz w:val="28"/>
        </w:rPr>
        <w:t>ағидаларын бекіту туралы" Қазақстан Республикасы Денсаулық сақтау министрінің міндетін атқарушының 2020 жылғы 25 желтоқсандағы № ҚР ДСМ-331/2020 бұйрығына сәйкес залалсыздандырады және жояды.</w:t>
      </w:r>
    </w:p>
    <w:p w:rsidR="003D6A7C" w:rsidRDefault="00DA45BA">
      <w:pPr>
        <w:spacing w:after="0"/>
        <w:jc w:val="both"/>
      </w:pPr>
      <w:bookmarkStart w:id="159" w:name="z160"/>
      <w:bookmarkEnd w:id="158"/>
      <w:r>
        <w:rPr>
          <w:color w:val="000000"/>
          <w:sz w:val="28"/>
        </w:rPr>
        <w:t>      140. Аурудың созылмалы түрлерімен, тәуекел факторларымен д</w:t>
      </w:r>
      <w:r>
        <w:rPr>
          <w:color w:val="000000"/>
          <w:sz w:val="28"/>
        </w:rPr>
        <w:t>испансерлік есепте тұрған, сондай-ақ жекелеген жіті аурулармен ауырған білім алушылар мен тәрбиеленушілер құрылған жоспарға сәйкес диспансерлік бақылауға және сауықтырылуға жатады.</w:t>
      </w:r>
    </w:p>
    <w:p w:rsidR="003D6A7C" w:rsidRDefault="00DA45BA">
      <w:pPr>
        <w:spacing w:after="0"/>
        <w:jc w:val="both"/>
      </w:pPr>
      <w:bookmarkStart w:id="160" w:name="z161"/>
      <w:bookmarkEnd w:id="159"/>
      <w:r>
        <w:rPr>
          <w:color w:val="000000"/>
          <w:sz w:val="28"/>
        </w:rPr>
        <w:t xml:space="preserve">      141. Емдеу-профилактикалық және сауықтыру іс-шараларын медицина </w:t>
      </w:r>
      <w:r>
        <w:rPr>
          <w:color w:val="000000"/>
          <w:sz w:val="28"/>
        </w:rPr>
        <w:t>персоналы жүргізеді. Обьектілерде білім алушылар мен тәрбиеленушілердің денсаулығын нығайтуға, сырқаттанушылықтың алдын алуға және оны төмендетуге бағытталған сауықтыру іс-шараларының кешенді жоспары жасалады.</w:t>
      </w:r>
    </w:p>
    <w:p w:rsidR="003D6A7C" w:rsidRDefault="00DA45BA">
      <w:pPr>
        <w:spacing w:after="0"/>
        <w:jc w:val="both"/>
      </w:pPr>
      <w:bookmarkStart w:id="161" w:name="z162"/>
      <w:bookmarkEnd w:id="160"/>
      <w:r>
        <w:rPr>
          <w:color w:val="000000"/>
          <w:sz w:val="28"/>
        </w:rPr>
        <w:t>      142. Білім беру ұйымдарына түсетін білім</w:t>
      </w:r>
      <w:r>
        <w:rPr>
          <w:color w:val="000000"/>
          <w:sz w:val="28"/>
        </w:rPr>
        <w:t xml:space="preserve"> алушылар мен тәрбиеленушілер медициналық тексеріп-қараудан өтеді.</w:t>
      </w:r>
    </w:p>
    <w:p w:rsidR="003D6A7C" w:rsidRDefault="00DA45BA">
      <w:pPr>
        <w:spacing w:after="0"/>
        <w:jc w:val="both"/>
      </w:pPr>
      <w:bookmarkStart w:id="162" w:name="z163"/>
      <w:bookmarkEnd w:id="161"/>
      <w:r>
        <w:rPr>
          <w:color w:val="000000"/>
          <w:sz w:val="28"/>
        </w:rPr>
        <w:t>      143. Білім беру объектілерінің қызметкерлері мен ас блогының персоналында жұмысқа жіберілгені туралы белгісі бар жеке медициналық кітапшалары болады.</w:t>
      </w:r>
    </w:p>
    <w:p w:rsidR="003D6A7C" w:rsidRDefault="00DA45BA">
      <w:pPr>
        <w:spacing w:after="0"/>
        <w:jc w:val="both"/>
      </w:pPr>
      <w:bookmarkStart w:id="163" w:name="z164"/>
      <w:bookmarkEnd w:id="162"/>
      <w:r>
        <w:rPr>
          <w:color w:val="000000"/>
          <w:sz w:val="28"/>
        </w:rPr>
        <w:t xml:space="preserve">      144. Іріңді тері аурулары, </w:t>
      </w:r>
      <w:r>
        <w:rPr>
          <w:color w:val="000000"/>
          <w:sz w:val="28"/>
        </w:rPr>
        <w:t>іріңдеген тіліктер, күйіктер, жаралары бар адамдар, инфекциялық аурулармен ауыратын науқастар немесе олардың қоздырғыштарын тасымалдаушылар, сондай-ақ науқастармен және тасымалдаушылармен байланыста болған адамдар тиісті медициналық зерттеп-қарау жүргізілг</w:t>
      </w:r>
      <w:r>
        <w:rPr>
          <w:color w:val="000000"/>
          <w:sz w:val="28"/>
        </w:rPr>
        <w:t>енге дейін және дәрігердің қорытындысына дейін жұмысқа жіберілмейді.</w:t>
      </w:r>
    </w:p>
    <w:p w:rsidR="003D6A7C" w:rsidRDefault="00DA45BA">
      <w:pPr>
        <w:spacing w:after="0"/>
        <w:jc w:val="both"/>
      </w:pPr>
      <w:bookmarkStart w:id="164" w:name="z165"/>
      <w:bookmarkEnd w:id="163"/>
      <w:r>
        <w:rPr>
          <w:color w:val="000000"/>
          <w:sz w:val="28"/>
        </w:rPr>
        <w:t>      145. Медицина қызметкері мектептен тыс объектілерден басқа объектілерде медициналық кабинетті, құжаттаманы және жататын контингентті профилактикалық медициналық тексеріп-қарау жүргі</w:t>
      </w:r>
      <w:r>
        <w:rPr>
          <w:color w:val="000000"/>
          <w:sz w:val="28"/>
        </w:rPr>
        <w:t>зуге дайындауды, білім алушылар мен тәрбиеленушілерді, персоналды вакцинациялауды жүргізеді.</w:t>
      </w:r>
    </w:p>
    <w:p w:rsidR="003D6A7C" w:rsidRDefault="00DA45BA">
      <w:pPr>
        <w:spacing w:after="0"/>
        <w:jc w:val="both"/>
      </w:pPr>
      <w:bookmarkStart w:id="165" w:name="z166"/>
      <w:bookmarkEnd w:id="164"/>
      <w:r>
        <w:rPr>
          <w:color w:val="000000"/>
          <w:sz w:val="28"/>
        </w:rPr>
        <w:t>      146. Объектілердің медицина қызметкерлері мен әкімшілігі:</w:t>
      </w:r>
    </w:p>
    <w:bookmarkEnd w:id="165"/>
    <w:p w:rsidR="003D6A7C" w:rsidRDefault="00DA45BA">
      <w:pPr>
        <w:spacing w:after="0"/>
        <w:jc w:val="both"/>
      </w:pPr>
      <w:r>
        <w:rPr>
          <w:color w:val="000000"/>
          <w:sz w:val="28"/>
        </w:rPr>
        <w:t xml:space="preserve">       1) объектілердегі қызметкерлердің профилактикалық медициналық тексеріп-қараудан уақтылы өтуі</w:t>
      </w:r>
      <w:r>
        <w:rPr>
          <w:color w:val="000000"/>
          <w:sz w:val="28"/>
        </w:rPr>
        <w:t>н есепке алуды және осы Санитариялық қағидаларға 9-қосымшаның 4-нысанына сәйкес деректерді ас блогы жұмыскерлерін тексеріп-қарау нәтижелері журналына тіркеу арқылы ас блогы жұмыскерлерінің денсаулығына күн сайын бақылау жүргізеді;</w:t>
      </w:r>
    </w:p>
    <w:p w:rsidR="003D6A7C" w:rsidRDefault="00DA45BA">
      <w:pPr>
        <w:spacing w:after="0"/>
        <w:jc w:val="both"/>
      </w:pPr>
      <w:r>
        <w:rPr>
          <w:color w:val="000000"/>
          <w:sz w:val="28"/>
        </w:rPr>
        <w:lastRenderedPageBreak/>
        <w:t>      2) жыл сайын және с</w:t>
      </w:r>
      <w:r>
        <w:rPr>
          <w:color w:val="000000"/>
          <w:sz w:val="28"/>
        </w:rPr>
        <w:t>ұрау салу бойынша сырқаттанушылық, профилактикалық медициналық тексеріп-қарауды өткізу, денсаулық жағдайы бойынша білім алушылар мен тәрбиеленушілерді бөлу (денсаулық топтары), дене бітімінің дамуы, диспансерлік бақылау және жүргізілген сауықтыру топтары б</w:t>
      </w:r>
      <w:r>
        <w:rPr>
          <w:color w:val="000000"/>
          <w:sz w:val="28"/>
        </w:rPr>
        <w:t>ойынша ақпаратты халықтың санитариялық-эпидемиологиялық саламаттылығы саласындағы мемлекеттік органның аумақтық бөлімшелеріне ұсынады;</w:t>
      </w:r>
    </w:p>
    <w:p w:rsidR="003D6A7C" w:rsidRDefault="00DA45BA">
      <w:pPr>
        <w:spacing w:after="0"/>
        <w:jc w:val="both"/>
      </w:pPr>
      <w:r>
        <w:rPr>
          <w:color w:val="000000"/>
          <w:sz w:val="28"/>
        </w:rPr>
        <w:t xml:space="preserve">       3) он күн сайын осы Санитариялық қағидаларға 9-қосымшаның 5-нысанына сәйкес оны кейіннен түзете отырып және тамақ </w:t>
      </w:r>
      <w:r>
        <w:rPr>
          <w:color w:val="000000"/>
          <w:sz w:val="28"/>
        </w:rPr>
        <w:t>өнімдері нормаларының орындалуын бақылау тізімдемесін жүргізе отырып, күнтізбелік 10 күнге негізгі өнімдер бойынша тәуліктік нормалардың орындалуына талдау жүргізеді.</w:t>
      </w:r>
    </w:p>
    <w:p w:rsidR="003D6A7C" w:rsidRDefault="00DA45BA">
      <w:pPr>
        <w:spacing w:after="0"/>
        <w:jc w:val="both"/>
      </w:pPr>
      <w:bookmarkStart w:id="166" w:name="z167"/>
      <w:r>
        <w:rPr>
          <w:color w:val="000000"/>
          <w:sz w:val="28"/>
        </w:rPr>
        <w:t>      147. Білім алушылар мен тәрбиеленушілер немесе персонал арасында инфекциялық аурула</w:t>
      </w:r>
      <w:r>
        <w:rPr>
          <w:color w:val="000000"/>
          <w:sz w:val="28"/>
        </w:rPr>
        <w:t>р тіркелген жағдайда, сондай-ақ профилактикалық мақсатта білім беру ұйымының басшылығы, оның персоналы және медицина қызметкерлері санитариялық-эпидемияға қарсы және санитариялық-профилактикалық іс-шараларды жүргізеді.</w:t>
      </w:r>
    </w:p>
    <w:p w:rsidR="003D6A7C" w:rsidRDefault="00DA45BA">
      <w:pPr>
        <w:spacing w:after="0"/>
        <w:jc w:val="both"/>
      </w:pPr>
      <w:bookmarkStart w:id="167" w:name="z168"/>
      <w:bookmarkEnd w:id="166"/>
      <w:r>
        <w:rPr>
          <w:color w:val="000000"/>
          <w:sz w:val="28"/>
        </w:rPr>
        <w:t xml:space="preserve">       148. Білім беру ұйымдарында ме</w:t>
      </w:r>
      <w:r>
        <w:rPr>
          <w:color w:val="000000"/>
          <w:sz w:val="28"/>
        </w:rPr>
        <w:t>дициналық көмек көрсету Кодекстің 7-бабы 82) тармақшасына сәйкес бекітілетін Медициналық қызмет көрсету қағидаларының талаптарына сәйкес жүзеге асырылады.</w:t>
      </w:r>
    </w:p>
    <w:p w:rsidR="003D6A7C" w:rsidRDefault="00DA45BA">
      <w:pPr>
        <w:spacing w:after="0"/>
        <w:jc w:val="both"/>
      </w:pPr>
      <w:bookmarkStart w:id="168" w:name="z169"/>
      <w:bookmarkEnd w:id="167"/>
      <w:r>
        <w:rPr>
          <w:color w:val="000000"/>
          <w:sz w:val="28"/>
        </w:rPr>
        <w:t>      149. Медициналық кабинеттерде өндірушінің нұсқаулығына сәйкес қолдануға рұқсат етілген дезинфек</w:t>
      </w:r>
      <w:r>
        <w:rPr>
          <w:color w:val="000000"/>
          <w:sz w:val="28"/>
        </w:rPr>
        <w:t>циялау құралдарымен жабдықтар мен мүкәммалға санитариялық-дезинфекциялық өңдеу жүргізіледі.</w:t>
      </w:r>
    </w:p>
    <w:p w:rsidR="003D6A7C" w:rsidRDefault="00DA45BA">
      <w:pPr>
        <w:spacing w:after="0"/>
        <w:jc w:val="both"/>
      </w:pPr>
      <w:bookmarkStart w:id="169" w:name="z170"/>
      <w:bookmarkEnd w:id="168"/>
      <w:r>
        <w:rPr>
          <w:color w:val="000000"/>
          <w:sz w:val="28"/>
        </w:rPr>
        <w:t xml:space="preserve">       150. Білім беру объектілерінде осы Санитариялық қағидаларға 11-қосымшаға сәйкес медициналық құжаттама жүргізіледі.</w:t>
      </w:r>
    </w:p>
    <w:p w:rsidR="003D6A7C" w:rsidRDefault="00DA45BA">
      <w:pPr>
        <w:spacing w:after="0"/>
      </w:pPr>
      <w:bookmarkStart w:id="170" w:name="z171"/>
      <w:bookmarkEnd w:id="169"/>
      <w:r>
        <w:rPr>
          <w:b/>
          <w:color w:val="000000"/>
        </w:rPr>
        <w:t xml:space="preserve"> 10-тарау. Шектеу іс-шаралары, оның ішінде</w:t>
      </w:r>
      <w:r>
        <w:rPr>
          <w:b/>
          <w:color w:val="000000"/>
        </w:rPr>
        <w:t xml:space="preserve"> карантин кезеңінде білім беру ұйымдарына қойылатын санитариялық-эпидемиологиялық талаптар</w:t>
      </w:r>
    </w:p>
    <w:p w:rsidR="003D6A7C" w:rsidRDefault="00DA45BA">
      <w:pPr>
        <w:spacing w:after="0"/>
        <w:jc w:val="both"/>
      </w:pPr>
      <w:bookmarkStart w:id="171" w:name="z172"/>
      <w:bookmarkEnd w:id="170"/>
      <w:r>
        <w:rPr>
          <w:color w:val="000000"/>
          <w:sz w:val="28"/>
        </w:rPr>
        <w:t xml:space="preserve">       151. Шектеу іс-шараларын, оның ішінде карантин енгізу кезеңінде білім беру объектілеріне қойылатын санитариялық-эпидемиологиялық талаптар Қазақстан Республика</w:t>
      </w:r>
      <w:r>
        <w:rPr>
          <w:color w:val="000000"/>
          <w:sz w:val="28"/>
        </w:rPr>
        <w:t>сы Денсаулық сақтау министрінің міндетін атқарушының 2021 жылғы 27 мамырдағы № ҚР ДСМ-47 бұйрығымен бекітілген (Нормативтік құқықтық актілерді мемлекеттік тіркеу тізілімінде № 22833 болып тіркелген) "Жіті респираторлық вирустық инфекциялар, тұмау және олар</w:t>
      </w:r>
      <w:r>
        <w:rPr>
          <w:color w:val="000000"/>
          <w:sz w:val="28"/>
        </w:rPr>
        <w:t>дың асқынулары (пневмония), менингококк инфекциясы, COVID-19 коронавирустық инфекциясы, желшешек, скарлатина кезінде санитариялық-эпидемияға қарсы, санитариялық-профилактикалық іс-шараларды ұйымдастыруға және жүргізуге қойылатын санитариялық-эпидемиологиял</w:t>
      </w:r>
      <w:r>
        <w:rPr>
          <w:color w:val="000000"/>
          <w:sz w:val="28"/>
        </w:rPr>
        <w:t>ық талаптар" санитариялық қағидаларымен белгілінеді.</w:t>
      </w:r>
    </w:p>
    <w:bookmarkEnd w:id="171"/>
    <w:p w:rsidR="003D6A7C" w:rsidRDefault="00DA45BA">
      <w:pPr>
        <w:spacing w:after="0"/>
      </w:pPr>
      <w:r>
        <w:rPr>
          <w:color w:val="FF0000"/>
          <w:sz w:val="28"/>
        </w:rPr>
        <w:t xml:space="preserve">      Ескерту. 151-тармақ жаңа редакцияда – ҚР Денсаулық сақтау министрінің 31.03.2022 № ҚР ДСМ-31 (алғашқы ресми жарияланған күнінен кейін </w:t>
      </w:r>
      <w:r>
        <w:rPr>
          <w:color w:val="FF0000"/>
          <w:sz w:val="28"/>
        </w:rPr>
        <w:lastRenderedPageBreak/>
        <w:t>күнтізбелік алпыс күн өткен соң қолданысқа енгізіледі) бұйрығым</w:t>
      </w:r>
      <w:r>
        <w:rPr>
          <w:color w:val="FF0000"/>
          <w:sz w:val="28"/>
        </w:rPr>
        <w:t>ен.</w:t>
      </w:r>
      <w:r>
        <w:br/>
      </w:r>
    </w:p>
    <w:p w:rsidR="003D6A7C" w:rsidRDefault="00DA45BA">
      <w:pPr>
        <w:spacing w:after="0"/>
        <w:jc w:val="both"/>
      </w:pPr>
      <w:bookmarkStart w:id="172" w:name="z173"/>
      <w:r>
        <w:rPr>
          <w:color w:val="000000"/>
          <w:sz w:val="28"/>
        </w:rPr>
        <w:t xml:space="preserve">       152. Сырқаттанушылықтың тұрақты өсуі кезінде Кодекстің 38 және 104-баптарына сәйкес шығарылаған Қазақстан Республикасының Бас мемлекеттік санитариялық дәрігерінің қаулысымен: </w:t>
      </w:r>
    </w:p>
    <w:bookmarkEnd w:id="172"/>
    <w:p w:rsidR="003D6A7C" w:rsidRDefault="00DA45BA">
      <w:pPr>
        <w:spacing w:after="0"/>
        <w:jc w:val="both"/>
      </w:pPr>
      <w:r>
        <w:rPr>
          <w:color w:val="000000"/>
          <w:sz w:val="28"/>
        </w:rPr>
        <w:t>      1) білім беру объектілері үй-жайларының толтырылуына (адамдард</w:t>
      </w:r>
      <w:r>
        <w:rPr>
          <w:color w:val="000000"/>
          <w:sz w:val="28"/>
        </w:rPr>
        <w:t>ың кабинеттерде, корпустарда, аудиторияларда, спорт, акт залдарында, сыныптарда, топтарда, асханаларда бір мезгілде болуы);</w:t>
      </w:r>
    </w:p>
    <w:p w:rsidR="003D6A7C" w:rsidRDefault="00DA45BA">
      <w:pPr>
        <w:spacing w:after="0"/>
        <w:jc w:val="both"/>
      </w:pPr>
      <w:r>
        <w:rPr>
          <w:color w:val="000000"/>
          <w:sz w:val="28"/>
        </w:rPr>
        <w:t>      2) білім алушылар, педагогтар контингентіне және персоналға;</w:t>
      </w:r>
    </w:p>
    <w:p w:rsidR="003D6A7C" w:rsidRDefault="00DA45BA">
      <w:pPr>
        <w:spacing w:after="0"/>
        <w:jc w:val="both"/>
      </w:pPr>
      <w:r>
        <w:rPr>
          <w:color w:val="000000"/>
          <w:sz w:val="28"/>
        </w:rPr>
        <w:t>      3) сабақтың ұзақтығына;</w:t>
      </w:r>
    </w:p>
    <w:p w:rsidR="003D6A7C" w:rsidRDefault="00DA45BA">
      <w:pPr>
        <w:spacing w:after="0"/>
        <w:jc w:val="both"/>
      </w:pPr>
      <w:r>
        <w:rPr>
          <w:color w:val="000000"/>
          <w:sz w:val="28"/>
        </w:rPr>
        <w:t>      4) көпшілік пайдалану орындар</w:t>
      </w:r>
      <w:r>
        <w:rPr>
          <w:color w:val="000000"/>
          <w:sz w:val="28"/>
        </w:rPr>
        <w:t>ын (оқу залдары, спорт және акт залдары) пайдалануды шектеуге;</w:t>
      </w:r>
    </w:p>
    <w:p w:rsidR="003D6A7C" w:rsidRDefault="00DA45BA">
      <w:pPr>
        <w:spacing w:after="0"/>
        <w:jc w:val="both"/>
      </w:pPr>
      <w:r>
        <w:rPr>
          <w:color w:val="000000"/>
          <w:sz w:val="28"/>
        </w:rPr>
        <w:t>      5) интернаттар мен жатақханалардың толтырылуына қойылатын шектеулер айқындалады.</w:t>
      </w:r>
    </w:p>
    <w:p w:rsidR="003D6A7C" w:rsidRDefault="00DA45BA">
      <w:pPr>
        <w:spacing w:after="0"/>
      </w:pPr>
      <w:r>
        <w:rPr>
          <w:color w:val="FF0000"/>
          <w:sz w:val="28"/>
        </w:rPr>
        <w:t>      Ескерту. 152-тармақ жаңа редакцияда – ҚР Денсаулық сақтау министрінің 31.03.2022 № ҚР ДСМ-31 (алғашқ</w:t>
      </w:r>
      <w:r>
        <w:rPr>
          <w:color w:val="FF0000"/>
          <w:sz w:val="28"/>
        </w:rPr>
        <w:t>ы ресми жарияланған күнінен кейін күнтізбелік алпыс күн өткен соң қолданысқа енгізіледі) бұйрығымен.</w:t>
      </w:r>
      <w:r>
        <w:br/>
      </w:r>
    </w:p>
    <w:p w:rsidR="003D6A7C" w:rsidRDefault="00DA45BA">
      <w:pPr>
        <w:spacing w:after="0"/>
        <w:jc w:val="both"/>
      </w:pPr>
      <w:bookmarkStart w:id="173" w:name="z174"/>
      <w:r>
        <w:rPr>
          <w:color w:val="000000"/>
          <w:sz w:val="28"/>
        </w:rPr>
        <w:t>      153. Білім беру ұйымдарындағы оқу процесінің форматы (штаттық, аралас, қашықтықтан) республикадағы эпидемиологиялық жағдайды ескере отырып, Қазақста</w:t>
      </w:r>
      <w:r>
        <w:rPr>
          <w:color w:val="000000"/>
          <w:sz w:val="28"/>
        </w:rPr>
        <w:t>н Республикасының Бас мемлекеттік санитариялық дәрігерінің қаулыларымен айқындалады.</w:t>
      </w:r>
    </w:p>
    <w:bookmarkEnd w:id="173"/>
    <w:p w:rsidR="003D6A7C" w:rsidRDefault="00DA45BA">
      <w:pPr>
        <w:spacing w:after="0"/>
      </w:pPr>
      <w:r>
        <w:rPr>
          <w:color w:val="FF0000"/>
          <w:sz w:val="28"/>
        </w:rPr>
        <w:t>      Ескерту. 153-тармақ жаңа редакцияда – ҚР Денсаулық сақтау министрінің 31.03.2022 № ҚР ДСМ-31 (алғашқы ресми жарияланған күнінен кейін күнтізбелік алпыс күн өткен соң</w:t>
      </w:r>
      <w:r>
        <w:rPr>
          <w:color w:val="FF0000"/>
          <w:sz w:val="28"/>
        </w:rPr>
        <w:t xml:space="preserve"> қолданысқа енгізіледі) бұйрығымен.</w:t>
      </w:r>
      <w:r>
        <w:br/>
      </w:r>
      <w:r>
        <w:rPr>
          <w:color w:val="FF0000"/>
          <w:sz w:val="28"/>
        </w:rPr>
        <w:t>      154. Алып тасталды - ҚР Денсаулық сақтау министрінің 31.03.2022 № ҚР ДСМ-31 (алғашқы ресми жарияланған күнінен кейін күнтізбелік алпыс күн өткен соң қолданысқа енгізіледі) бұйрығымен.</w:t>
      </w:r>
      <w:r>
        <w:br/>
      </w:r>
      <w:r>
        <w:rPr>
          <w:color w:val="FF0000"/>
          <w:sz w:val="28"/>
        </w:rPr>
        <w:t xml:space="preserve">      155. Алып тасталды - ҚР </w:t>
      </w:r>
      <w:r>
        <w:rPr>
          <w:color w:val="FF0000"/>
          <w:sz w:val="28"/>
        </w:rPr>
        <w:t>Денсаулық сақтау министрінің 31.03.2022 № ҚР ДСМ-31 (алғашқы ресми жарияланған күнінен кейін күнтізбелік алпыс күн өткен соң қолданысқа енгізіледі) бұйрығымен.</w:t>
      </w:r>
      <w:r>
        <w:br/>
      </w:r>
      <w:r>
        <w:rPr>
          <w:color w:val="FF0000"/>
          <w:sz w:val="28"/>
        </w:rPr>
        <w:t>      156. Алып тасталды - ҚР Денсаулық сақтау министрінің 31.03.2022 № ҚР ДСМ-31 (алғашқы ресми</w:t>
      </w:r>
      <w:r>
        <w:rPr>
          <w:color w:val="FF0000"/>
          <w:sz w:val="28"/>
        </w:rPr>
        <w:t xml:space="preserve"> жарияланған күнінен кейін күнтізбелік алпыс күн өткен соң қолданысқа енгізіледі) бұйрығымен.</w:t>
      </w:r>
      <w:r>
        <w:br/>
      </w:r>
      <w:r>
        <w:rPr>
          <w:color w:val="FF0000"/>
          <w:sz w:val="28"/>
        </w:rPr>
        <w:t>      157. Алып тасталды - ҚР Денсаулық сақтау министрінің 31.03.2022 № ҚР ДСМ-31 (алғашқы ресми жарияланған күнінен кейін күнтізбелік алпыс күн өткен соң қолданы</w:t>
      </w:r>
      <w:r>
        <w:rPr>
          <w:color w:val="FF0000"/>
          <w:sz w:val="28"/>
        </w:rPr>
        <w:t>сқа енгізіледі) бұйрығымен.</w:t>
      </w:r>
      <w:r>
        <w:br/>
      </w:r>
      <w:r>
        <w:rPr>
          <w:color w:val="FF0000"/>
          <w:sz w:val="28"/>
        </w:rPr>
        <w:t xml:space="preserve">      158. Алып тасталды - ҚР Денсаулық сақтау министрінің 31.03.2022 № ҚР </w:t>
      </w:r>
      <w:r>
        <w:rPr>
          <w:color w:val="FF0000"/>
          <w:sz w:val="28"/>
        </w:rPr>
        <w:lastRenderedPageBreak/>
        <w:t>ДСМ-31 (алғашқы ресми жарияланған күнінен кейін күнтізбелік алпыс күн өткен соң қолданысқа енгізіледі) бұйрығымен.</w:t>
      </w:r>
      <w:r>
        <w:br/>
      </w:r>
      <w:r>
        <w:rPr>
          <w:color w:val="FF0000"/>
          <w:sz w:val="28"/>
        </w:rPr>
        <w:t>      159. Алып тасталды - ҚР Денсаулы</w:t>
      </w:r>
      <w:r>
        <w:rPr>
          <w:color w:val="FF0000"/>
          <w:sz w:val="28"/>
        </w:rPr>
        <w:t>қ сақтау министрінің 31.03.2022 № ҚР ДСМ-31 (алғашқы ресми жарияланған күнінен кейін күнтізбелік алпыс күн өткен соң қолданысқа енгізіледі) бұйрығымен.</w:t>
      </w:r>
      <w:r>
        <w:br/>
      </w:r>
      <w:r>
        <w:rPr>
          <w:color w:val="FF0000"/>
          <w:sz w:val="28"/>
        </w:rPr>
        <w:t>      160. Алып тасталды - ҚР Денсаулық сақтау министрінің 31.03.2022 № ҚР ДСМ-31 (алғашқы ресми жарияла</w:t>
      </w:r>
      <w:r>
        <w:rPr>
          <w:color w:val="FF0000"/>
          <w:sz w:val="28"/>
        </w:rPr>
        <w:t>нған күнінен кейін күнтізбелік алпыс күн өткен соң қолданысқа енгізіледі) бұйрығымен.</w:t>
      </w:r>
      <w:r>
        <w:br/>
      </w:r>
      <w:r>
        <w:rPr>
          <w:color w:val="FF0000"/>
          <w:sz w:val="28"/>
        </w:rPr>
        <w:t>      161. Алып тасталды - ҚР Денсаулық сақтау министрінің 31.03.2022 № ҚР ДСМ-31 (алғашқы ресми жарияланған күнінен кейін күнтізбелік алпыс күн өткен соң қолданысқа енгі</w:t>
      </w:r>
      <w:r>
        <w:rPr>
          <w:color w:val="FF0000"/>
          <w:sz w:val="28"/>
        </w:rPr>
        <w:t>зіледі) бұйрығымен.</w:t>
      </w:r>
      <w:r>
        <w:br/>
      </w:r>
      <w:r>
        <w:rPr>
          <w:color w:val="FF0000"/>
          <w:sz w:val="28"/>
        </w:rPr>
        <w:t>      162. Алып тасталды - ҚР Денсаулық сақтау министрінің 31.03.2022 № ҚР ДСМ-31 (алғашқы ресми жарияланған күнінен кейін күнтізбелік алпыс күн өткен соң қолданысқа енгізіледі) бұйрығымен.</w:t>
      </w:r>
      <w:r>
        <w:br/>
      </w:r>
      <w:r>
        <w:rPr>
          <w:color w:val="FF0000"/>
          <w:sz w:val="28"/>
        </w:rPr>
        <w:t>      163. Алып тасталды - ҚР Денсаулық сақтау</w:t>
      </w:r>
      <w:r>
        <w:rPr>
          <w:color w:val="FF0000"/>
          <w:sz w:val="28"/>
        </w:rPr>
        <w:t xml:space="preserve"> министрінің 31.03.2022 № ҚР ДСМ-31 (алғашқы ресми жарияланған күнінен кейін күнтізбелік алпыс күн өткен соң қолданысқа енгізіледі) бұйрығымен.</w:t>
      </w:r>
      <w:r>
        <w:br/>
      </w:r>
      <w:r>
        <w:rPr>
          <w:color w:val="FF0000"/>
          <w:sz w:val="28"/>
        </w:rPr>
        <w:t>      164. Алып тасталды - ҚР Денсаулық сақтау министрінің 31.03.2022 № ҚР ДСМ-31 (алғашқы ресми жарияланған күн</w:t>
      </w:r>
      <w:r>
        <w:rPr>
          <w:color w:val="FF0000"/>
          <w:sz w:val="28"/>
        </w:rPr>
        <w:t>інен кейін күнтізбелік алпыс күн өткен соң қолданысқа енгізіледі) бұйрығымен.</w:t>
      </w:r>
      <w:r>
        <w:br/>
      </w:r>
      <w:r>
        <w:rPr>
          <w:color w:val="FF0000"/>
          <w:sz w:val="28"/>
        </w:rPr>
        <w:t xml:space="preserve">      165. Алып тасталды - ҚР Денсаулық сақтау министрінің 31.03.2022 № ҚР ДСМ-31 (алғашқы ресми жарияланған күнінен кейін күнтізбелік алпыс күн өткен соң қолданысқа енгізіледі) </w:t>
      </w:r>
      <w:r>
        <w:rPr>
          <w:color w:val="FF0000"/>
          <w:sz w:val="28"/>
        </w:rPr>
        <w:t>бұйрығымен.</w:t>
      </w:r>
      <w:r>
        <w:br/>
      </w:r>
      <w:r>
        <w:rPr>
          <w:color w:val="FF0000"/>
          <w:sz w:val="28"/>
        </w:rPr>
        <w:t>      166. Алып тасталды - ҚР Денсаулық сақтау министрінің 31.03.2022 № ҚР ДСМ-31 (алғашқы ресми жарияланған күнінен кейін күнтізбелік алпыс күн өткен соң қолданысқа енгізіледі) бұйрығымен.</w:t>
      </w:r>
      <w:r>
        <w:br/>
      </w:r>
      <w:r>
        <w:rPr>
          <w:color w:val="FF0000"/>
          <w:sz w:val="28"/>
        </w:rPr>
        <w:t>      167. Алып тасталды - ҚР Денсаулық сақтау министр</w:t>
      </w:r>
      <w:r>
        <w:rPr>
          <w:color w:val="FF0000"/>
          <w:sz w:val="28"/>
        </w:rPr>
        <w:t>інің 31.03.2022 № ҚР ДСМ-31 (алғашқы ресми жарияланған күнінен кейін күнтізбелік алпыс күн өткен соң қолданысқа енгізіледі) бұйрығымен.</w:t>
      </w:r>
      <w:r>
        <w:br/>
      </w:r>
      <w:r>
        <w:rPr>
          <w:color w:val="FF0000"/>
          <w:sz w:val="28"/>
        </w:rPr>
        <w:t>      168. Алып тасталды - ҚР Денсаулық сақтау министрінің 31.03.2022 № ҚР ДСМ-31 (алғашқы ресми жарияланған күнінен кей</w:t>
      </w:r>
      <w:r>
        <w:rPr>
          <w:color w:val="FF0000"/>
          <w:sz w:val="28"/>
        </w:rPr>
        <w:t>ін күнтізбелік алпыс күн өткен соң қолданысқа енгізіледі) бұйрығымен.</w:t>
      </w:r>
      <w:r>
        <w:br/>
      </w:r>
      <w:r>
        <w:rPr>
          <w:color w:val="FF0000"/>
          <w:sz w:val="28"/>
        </w:rPr>
        <w:t>      169. Алып тасталды - ҚР Денсаулық сақтау министрінің 31.03.2022 № ҚР ДСМ-31 (алғашқы ресми жарияланған күнінен кейін күнтізбелік алпыс күн өткен соң қолданысқа енгізіледі) бұйрығым</w:t>
      </w:r>
      <w:r>
        <w:rPr>
          <w:color w:val="FF0000"/>
          <w:sz w:val="28"/>
        </w:rPr>
        <w:t>ен.</w:t>
      </w:r>
      <w:r>
        <w:br/>
      </w:r>
      <w:r>
        <w:rPr>
          <w:color w:val="FF0000"/>
          <w:sz w:val="28"/>
        </w:rPr>
        <w:t xml:space="preserve">      170. Алып тасталды - ҚР Денсаулық сақтау министрінің 31.03.2022 № ҚР ДСМ-31 (алғашқы ресми жарияланған күнінен кейін күнтізбелік алпыс күн </w:t>
      </w:r>
      <w:r>
        <w:rPr>
          <w:color w:val="FF0000"/>
          <w:sz w:val="28"/>
        </w:rPr>
        <w:lastRenderedPageBreak/>
        <w:t>өткен соң қолданысқа енгізіледі) бұйрығымен.</w:t>
      </w:r>
      <w:r>
        <w:br/>
      </w:r>
      <w:r>
        <w:rPr>
          <w:color w:val="FF0000"/>
          <w:sz w:val="28"/>
        </w:rPr>
        <w:t>      171. Алып тасталды - ҚР Денсаулық сақтау министрінің 31.</w:t>
      </w:r>
      <w:r>
        <w:rPr>
          <w:color w:val="FF0000"/>
          <w:sz w:val="28"/>
        </w:rPr>
        <w:t>03.2022 № ҚР ДСМ-31 (алғашқы ресми жарияланған күнінен кейін күнтізбелік алпыс күн өткен соң қолданысқа енгізіледі) бұйрығымен.</w:t>
      </w:r>
      <w:r>
        <w:br/>
      </w:r>
      <w:r>
        <w:rPr>
          <w:color w:val="FF0000"/>
          <w:sz w:val="28"/>
        </w:rPr>
        <w:t>      172. Алып тасталды - ҚР Денсаулық сақтау министрінің 31.03.2022 № ҚР ДСМ-31 (алғашқы ресми жарияланған күнінен кейін күнті</w:t>
      </w:r>
      <w:r>
        <w:rPr>
          <w:color w:val="FF0000"/>
          <w:sz w:val="28"/>
        </w:rPr>
        <w:t>збелік алпыс күн өткен соң қолданысқа енгізіледі) бұйрығымен.</w:t>
      </w:r>
      <w:r>
        <w:br/>
      </w:r>
      <w:r>
        <w:rPr>
          <w:color w:val="FF0000"/>
          <w:sz w:val="28"/>
        </w:rPr>
        <w:t>      173. Алып тасталды - ҚР Денсаулық сақтау министрінің 31.03.2022 № ҚР ДСМ-31 (алғашқы ресми жарияланған күнінен кейін күнтізбелік алпыс күн өткен соң қолданысқа енгізіледі) бұйрығымен.</w:t>
      </w:r>
      <w:r>
        <w:br/>
      </w:r>
      <w:r>
        <w:rPr>
          <w:color w:val="FF0000"/>
          <w:sz w:val="28"/>
        </w:rPr>
        <w:t>      174. Алып тасталды - ҚР Денсаулық сақтау министрінің 31.03.2022 № ҚР ДСМ-31 (алғашқы ресми жарияланған күнінен кейін күнтізбелік алпыс күн өткен соң қолданысқа енгізіледі) бұйрығымен.</w:t>
      </w:r>
      <w:r>
        <w:br/>
      </w:r>
      <w:r>
        <w:rPr>
          <w:color w:val="FF0000"/>
          <w:sz w:val="28"/>
        </w:rPr>
        <w:t>      175. Алып тасталды - ҚР Денсаулық сақтау министрінің 31.03.2</w:t>
      </w:r>
      <w:r>
        <w:rPr>
          <w:color w:val="FF0000"/>
          <w:sz w:val="28"/>
        </w:rPr>
        <w:t>022 № ҚР ДСМ-31 (алғашқы ресми жарияланған күнінен кейін күнтізбелік алпыс күн өткен соң қолданысқа енгізіледі) бұйрығымен.</w:t>
      </w:r>
      <w:r>
        <w:br/>
      </w:r>
      <w:r>
        <w:rPr>
          <w:color w:val="FF0000"/>
          <w:sz w:val="28"/>
        </w:rPr>
        <w:t>      176. Алып тасталды - ҚР Денсаулық сақтау министрінің 31.03.2022 № ҚР ДСМ-31 (алғашқы ресми жарияланған күнінен кейін күнтізбел</w:t>
      </w:r>
      <w:r>
        <w:rPr>
          <w:color w:val="FF0000"/>
          <w:sz w:val="28"/>
        </w:rPr>
        <w:t>ік алпыс күн өткен соң қолданысқа енгізіледі) бұйрығымен.</w:t>
      </w:r>
      <w:r>
        <w:br/>
      </w:r>
      <w:r>
        <w:rPr>
          <w:color w:val="FF0000"/>
          <w:sz w:val="28"/>
        </w:rPr>
        <w:t>      177. Алып тасталды - ҚР Денсаулық сақтау министрінің 31.03.2022 № ҚР ДСМ-31 (алғашқы ресми жарияланған күнінен кейін күнтізбелік алпыс күн өткен соң қолданысқа енгізіледі) бұйрығымен.</w:t>
      </w:r>
      <w:r>
        <w:br/>
      </w:r>
      <w:r>
        <w:rPr>
          <w:color w:val="FF0000"/>
          <w:sz w:val="28"/>
        </w:rPr>
        <w:t>      17</w:t>
      </w:r>
      <w:r>
        <w:rPr>
          <w:color w:val="FF0000"/>
          <w:sz w:val="28"/>
        </w:rPr>
        <w:t>8. Алып тасталды - ҚР Денсаулық сақтау министрінің 31.03.2022 № ҚР ДСМ-31 (алғашқы ресми жарияланған күнінен кейін күнтізбелік алпыс күн өткен соң қолданысқа енгізіледі) бұйрығымен.</w:t>
      </w:r>
      <w:r>
        <w:br/>
      </w:r>
      <w:r>
        <w:rPr>
          <w:color w:val="FF0000"/>
          <w:sz w:val="28"/>
        </w:rPr>
        <w:t>      179. Алып тасталды - ҚР Денсаулық сақтау министрінің 31.03.2022 № ҚР</w:t>
      </w:r>
      <w:r>
        <w:rPr>
          <w:color w:val="FF0000"/>
          <w:sz w:val="28"/>
        </w:rPr>
        <w:t xml:space="preserve"> ДСМ-31 (алғашқы ресми жарияланған күнінен кейін күнтізбелік алпыс күн өткен соң қолданысқа енгізіледі) бұйрығымен.</w:t>
      </w:r>
      <w:r>
        <w:br/>
      </w:r>
      <w:r>
        <w:rPr>
          <w:color w:val="FF0000"/>
          <w:sz w:val="28"/>
        </w:rPr>
        <w:t>      180. Алып тасталды - ҚР Денсаулық сақтау министрінің 31.03.2022 № ҚР ДСМ-31 (алғашқы ресми жарияланған күнінен кейін күнтізбелік алпыс</w:t>
      </w:r>
      <w:r>
        <w:rPr>
          <w:color w:val="FF0000"/>
          <w:sz w:val="28"/>
        </w:rPr>
        <w:t xml:space="preserve"> күн өткен соң қолданысқа енгізіледі) бұйрығымен.</w:t>
      </w:r>
      <w:r>
        <w:br/>
      </w:r>
      <w:r>
        <w:rPr>
          <w:color w:val="FF0000"/>
          <w:sz w:val="28"/>
        </w:rPr>
        <w:t>      181. Алып тасталды - ҚР Денсаулық сақтау министрінің 31.03.2022 № ҚР ДСМ-31 (алғашқы ресми жарияланған күнінен кейін күнтізбелік алпыс күн өткен соң қолданысқа енгізіледі) бұйрығымен.</w:t>
      </w:r>
      <w:r>
        <w:br/>
      </w:r>
      <w:r>
        <w:rPr>
          <w:color w:val="FF0000"/>
          <w:sz w:val="28"/>
        </w:rPr>
        <w:t xml:space="preserve">      182. Алып </w:t>
      </w:r>
      <w:r>
        <w:rPr>
          <w:color w:val="FF0000"/>
          <w:sz w:val="28"/>
        </w:rPr>
        <w:t>тасталды - ҚР Денсаулық сақтау министрінің 31.03.2022 № ҚР ДСМ-31 (алғашқы ресми жарияланған күнінен кейін күнтізбелік алпыс күн өткен соң қолданысқа енгізіледі) бұйрығымен.</w:t>
      </w:r>
      <w:r>
        <w:br/>
      </w:r>
      <w:r>
        <w:rPr>
          <w:color w:val="FF0000"/>
          <w:sz w:val="28"/>
        </w:rPr>
        <w:lastRenderedPageBreak/>
        <w:t xml:space="preserve">      183. Алып тасталды - ҚР Денсаулық сақтау министрінің 31.03.2022 № ҚР ДСМ-31 </w:t>
      </w:r>
      <w:r>
        <w:rPr>
          <w:color w:val="FF0000"/>
          <w:sz w:val="28"/>
        </w:rPr>
        <w:t>(алғашқы ресми жарияланған күнінен кейін күнтізбелік алпыс күн өткен соң қолданысқа енгізіледі) бұйрығымен.</w:t>
      </w:r>
      <w:r>
        <w:br/>
      </w:r>
      <w:r>
        <w:rPr>
          <w:color w:val="FF0000"/>
          <w:sz w:val="28"/>
        </w:rPr>
        <w:t>      184. Алып тасталды - ҚР Денсаулық сақтау министрінің 31.03.2022 № ҚР ДСМ-31 (алғашқы ресми жарияланған күнінен кейін күнтізбелік алпыс күн өтк</w:t>
      </w:r>
      <w:r>
        <w:rPr>
          <w:color w:val="FF0000"/>
          <w:sz w:val="28"/>
        </w:rPr>
        <w:t>ен соң қолданысқа енгізіледі) бұйрығымен.</w:t>
      </w:r>
      <w:r>
        <w:br/>
      </w:r>
      <w:r>
        <w:rPr>
          <w:color w:val="FF0000"/>
          <w:sz w:val="28"/>
        </w:rPr>
        <w:t>      185. Алып тасталды - ҚР Денсаулық сақтау министрінің 31.03.2022 № ҚР ДСМ-31 (алғашқы ресми жарияланған күнінен кейін күнтізбелік алпыс күн өткен соң қолданысқа енгізіледі) бұйрығымен.</w:t>
      </w:r>
      <w:r>
        <w:br/>
      </w:r>
      <w:r>
        <w:rPr>
          <w:color w:val="FF0000"/>
          <w:sz w:val="28"/>
        </w:rPr>
        <w:t>      186. Алып тасталды</w:t>
      </w:r>
      <w:r>
        <w:rPr>
          <w:color w:val="FF0000"/>
          <w:sz w:val="28"/>
        </w:rPr>
        <w:t xml:space="preserve"> - ҚР Денсаулық сақтау министрінің 31.03.2022 № ҚР ДСМ-31 (алғашқы ресми жарияланған күнінен кейін күнтізбелік алпыс күн өткен соң қолданысқа енгізіледі) бұйрығымен.</w:t>
      </w:r>
      <w:r>
        <w:br/>
      </w:r>
    </w:p>
    <w:p w:rsidR="003D6A7C" w:rsidRDefault="00DA45BA">
      <w:pPr>
        <w:spacing w:after="0"/>
      </w:pPr>
      <w:bookmarkStart w:id="174" w:name="z208"/>
      <w:r>
        <w:rPr>
          <w:b/>
          <w:color w:val="000000"/>
        </w:rPr>
        <w:t xml:space="preserve"> 1-параграф. Шектеу іс-шаралары, оның ішінде карантин кезеңінде бастауыш, орта және негіз</w:t>
      </w:r>
      <w:r>
        <w:rPr>
          <w:b/>
          <w:color w:val="000000"/>
        </w:rPr>
        <w:t>гі орта білім беру ұйымдарындағы сабақ режиміне қойылатын санитариялық-эпидемиологиялық талаптар</w:t>
      </w:r>
    </w:p>
    <w:p w:rsidR="003D6A7C" w:rsidRDefault="00DA45BA">
      <w:pPr>
        <w:spacing w:after="0"/>
        <w:jc w:val="both"/>
      </w:pPr>
      <w:bookmarkStart w:id="175" w:name="z209"/>
      <w:bookmarkEnd w:id="174"/>
      <w:r>
        <w:rPr>
          <w:color w:val="FF0000"/>
          <w:sz w:val="28"/>
        </w:rPr>
        <w:t xml:space="preserve">       187. Алып тасталды - ҚР Денсаулық сақтау министрінің 31.03.2022 № ҚР ДСМ-31 (алғашқы ресми жарияланған күнінен кейін күнтізбелік алпыс күн өткен соң қол</w:t>
      </w:r>
      <w:r>
        <w:rPr>
          <w:color w:val="FF0000"/>
          <w:sz w:val="28"/>
        </w:rPr>
        <w:t>данысқа енгізіледі) бұйрығымен.</w:t>
      </w:r>
    </w:p>
    <w:bookmarkEnd w:id="175"/>
    <w:p w:rsidR="003D6A7C" w:rsidRDefault="00DA45BA">
      <w:pPr>
        <w:spacing w:after="0"/>
        <w:jc w:val="both"/>
      </w:pPr>
      <w:r>
        <w:rPr>
          <w:color w:val="000000"/>
          <w:sz w:val="28"/>
        </w:rPr>
        <w:t xml:space="preserve">       188. Алып тасталды - ҚР Денсаулық сақтау министрінің 31.03.2022 № ҚР ДСМ-31 (алғашқы ресми жарияланған күнінен кейін күнтізбелік алпыс күн өткен соң қолданысқа енгізіледі) бұйрығымен.</w:t>
      </w:r>
    </w:p>
    <w:p w:rsidR="003D6A7C" w:rsidRDefault="00DA45BA">
      <w:pPr>
        <w:spacing w:after="0"/>
        <w:jc w:val="both"/>
      </w:pPr>
      <w:r>
        <w:rPr>
          <w:color w:val="000000"/>
          <w:sz w:val="28"/>
        </w:rPr>
        <w:t xml:space="preserve">       </w:t>
      </w:r>
      <w:r>
        <w:rPr>
          <w:color w:val="000000"/>
          <w:sz w:val="28"/>
        </w:rPr>
        <w:t>189. Алып тасталды - ҚР Денсаулық сақтау министрінің 31.03.2022 № ҚР ДСМ-31 (алғашқы ресми жарияланған күнінен кейін күнтізбелік алпыс күн өткен соң қолданысқа енгізіледі) бұйрығымен.</w:t>
      </w:r>
    </w:p>
    <w:p w:rsidR="003D6A7C" w:rsidRDefault="00DA45BA">
      <w:pPr>
        <w:spacing w:after="0"/>
        <w:jc w:val="both"/>
      </w:pPr>
      <w:r>
        <w:rPr>
          <w:color w:val="000000"/>
          <w:sz w:val="28"/>
        </w:rPr>
        <w:t xml:space="preserve">       190. Алып тасталды - ҚР Денсаулық сақтау министрінің 31.03.2022 №</w:t>
      </w:r>
      <w:r>
        <w:rPr>
          <w:color w:val="000000"/>
          <w:sz w:val="28"/>
        </w:rPr>
        <w:t xml:space="preserve"> ҚР ДСМ-31 (алғашқы ресми жарияланған күнінен кейін күнтізбелік алпыс күн өткен соң қолданысқа енгізіледі) бұйрығымен.</w:t>
      </w:r>
    </w:p>
    <w:p w:rsidR="003D6A7C" w:rsidRDefault="00DA45BA">
      <w:pPr>
        <w:spacing w:after="0"/>
        <w:jc w:val="both"/>
      </w:pPr>
      <w:r>
        <w:rPr>
          <w:color w:val="000000"/>
          <w:sz w:val="28"/>
        </w:rPr>
        <w:t xml:space="preserve">       191. Алып тасталды - ҚР Денсаулық сақтау министрінің 31.03.2022 № ҚР ДСМ-31 (алғашқы ресми жарияланған күнінен кейін күнтізбелік а</w:t>
      </w:r>
      <w:r>
        <w:rPr>
          <w:color w:val="000000"/>
          <w:sz w:val="28"/>
        </w:rPr>
        <w:t>лпыс күн өткен соң қолданысқа енгізіледі) бұйрығымен.</w:t>
      </w:r>
    </w:p>
    <w:p w:rsidR="003D6A7C" w:rsidRDefault="00DA45BA">
      <w:pPr>
        <w:spacing w:after="0"/>
        <w:jc w:val="both"/>
      </w:pPr>
      <w:r>
        <w:rPr>
          <w:color w:val="000000"/>
          <w:sz w:val="28"/>
        </w:rPr>
        <w:t xml:space="preserve">       192. Алып тасталды - ҚР Денсаулық сақтау министрінің 31.03.2022 № ҚР ДСМ-31 (алғашқы ресми жарияланған күнінен кейін күнтізбелік алпыс күн өткен соң қолданысқа енгізіледі) бұйрығымен.</w:t>
      </w:r>
    </w:p>
    <w:p w:rsidR="003D6A7C" w:rsidRDefault="00DA45BA">
      <w:pPr>
        <w:spacing w:after="0"/>
        <w:jc w:val="both"/>
      </w:pPr>
      <w:r>
        <w:rPr>
          <w:color w:val="000000"/>
          <w:sz w:val="28"/>
        </w:rPr>
        <w:t xml:space="preserve">       193.</w:t>
      </w:r>
      <w:r>
        <w:rPr>
          <w:color w:val="000000"/>
          <w:sz w:val="28"/>
        </w:rPr>
        <w:t xml:space="preserve"> Алып тасталды - ҚР Денсаулық сақтау министрінің 31.03.2022 № ҚР ДСМ-31 (алғашқы ресми жарияланған күнінен кейін күнтізбелік алпыс күн өткен соң қолданысқа енгізіледі) бұйрығымен.</w:t>
      </w:r>
    </w:p>
    <w:p w:rsidR="003D6A7C" w:rsidRDefault="00DA45BA">
      <w:pPr>
        <w:spacing w:after="0"/>
        <w:jc w:val="both"/>
      </w:pPr>
      <w:r>
        <w:rPr>
          <w:color w:val="000000"/>
          <w:sz w:val="28"/>
        </w:rPr>
        <w:lastRenderedPageBreak/>
        <w:t xml:space="preserve">       194. Алып тасталды - ҚР Денсаулық сақтау министрінің 31.03.2022 № ҚР </w:t>
      </w:r>
      <w:r>
        <w:rPr>
          <w:color w:val="000000"/>
          <w:sz w:val="28"/>
        </w:rPr>
        <w:t>ДСМ-31 (алғашқы ресми жарияланған күнінен кейін күнтізбелік алпыс күн өткен соң қолданысқа енгізіледі) бұйрығымен.</w:t>
      </w:r>
    </w:p>
    <w:p w:rsidR="003D6A7C" w:rsidRDefault="00DA45BA">
      <w:pPr>
        <w:spacing w:after="0"/>
        <w:jc w:val="both"/>
      </w:pPr>
      <w:r>
        <w:rPr>
          <w:color w:val="000000"/>
          <w:sz w:val="28"/>
        </w:rPr>
        <w:t xml:space="preserve">       195. Алып тасталды - ҚР Денсаулық сақтау министрінің 31.03.2022 № ҚР ДСМ-31 (алғашқы ресми жарияланған күнінен кейін күнтізбелік алпыс</w:t>
      </w:r>
      <w:r>
        <w:rPr>
          <w:color w:val="000000"/>
          <w:sz w:val="28"/>
        </w:rPr>
        <w:t xml:space="preserve"> күн өткен соң қолданысқа енгізіледі) бұйрығымен.</w:t>
      </w:r>
    </w:p>
    <w:p w:rsidR="003D6A7C" w:rsidRDefault="00DA45BA">
      <w:pPr>
        <w:spacing w:after="0"/>
        <w:jc w:val="both"/>
      </w:pPr>
      <w:r>
        <w:rPr>
          <w:color w:val="000000"/>
          <w:sz w:val="28"/>
        </w:rPr>
        <w:t xml:space="preserve">       196. Алып тасталды - ҚР Денсаулық сақтау министрінің 31.03.2022 № ҚР ДСМ-31 (алғашқы ресми жарияланған күнінен кейін күнтізбелік алпыс күн өткен соң қолданысқа енгізіледі) бұйрығымен.</w:t>
      </w:r>
    </w:p>
    <w:p w:rsidR="003D6A7C" w:rsidRDefault="00DA45BA">
      <w:pPr>
        <w:spacing w:after="0"/>
        <w:jc w:val="both"/>
      </w:pPr>
      <w:r>
        <w:rPr>
          <w:color w:val="000000"/>
          <w:sz w:val="28"/>
        </w:rPr>
        <w:t xml:space="preserve">       197. Алы</w:t>
      </w:r>
      <w:r>
        <w:rPr>
          <w:color w:val="000000"/>
          <w:sz w:val="28"/>
        </w:rPr>
        <w:t>п тасталды - ҚР Денсаулық сақтау министрінің 31.03.2022 № ҚР ДСМ-31 (алғашқы ресми жарияланған күнінен кейін күнтізбелік алпыс күн өткен соң қолданысқа енгізіледі) бұйрығымен.</w:t>
      </w:r>
    </w:p>
    <w:p w:rsidR="003D6A7C" w:rsidRDefault="00DA45BA">
      <w:pPr>
        <w:spacing w:after="0"/>
        <w:jc w:val="both"/>
      </w:pPr>
      <w:r>
        <w:rPr>
          <w:color w:val="000000"/>
          <w:sz w:val="28"/>
        </w:rPr>
        <w:t xml:space="preserve">       198. Алып тасталды - ҚР Денсаулық сақтау министрінің 31.03.2022 № ҚР ДСМ-</w:t>
      </w:r>
      <w:r>
        <w:rPr>
          <w:color w:val="000000"/>
          <w:sz w:val="28"/>
        </w:rPr>
        <w:t>31 (алғашқы ресми жарияланған күнінен кейін күнтізбелік алпыс күн өткен соң қолданысқа енгізіледі) бұйрығымен.</w:t>
      </w:r>
    </w:p>
    <w:p w:rsidR="003D6A7C" w:rsidRDefault="00DA45BA">
      <w:pPr>
        <w:spacing w:after="0"/>
        <w:jc w:val="both"/>
      </w:pPr>
      <w:r>
        <w:rPr>
          <w:color w:val="000000"/>
          <w:sz w:val="28"/>
        </w:rPr>
        <w:t xml:space="preserve">       199. Алып тасталды - ҚР Денсаулық сақтау министрінің 31.03.2022 № ҚР ДСМ-31 (алғашқы ресми жарияланған күнінен кейін күнтізбелік алпыс күн</w:t>
      </w:r>
      <w:r>
        <w:rPr>
          <w:color w:val="000000"/>
          <w:sz w:val="28"/>
        </w:rPr>
        <w:t xml:space="preserve"> өткен соң қолданысқа енгізіледі) бұйрығымен.</w:t>
      </w:r>
    </w:p>
    <w:p w:rsidR="003D6A7C" w:rsidRDefault="00DA45BA">
      <w:pPr>
        <w:spacing w:after="0"/>
        <w:jc w:val="both"/>
      </w:pPr>
      <w:r>
        <w:rPr>
          <w:color w:val="000000"/>
          <w:sz w:val="28"/>
        </w:rPr>
        <w:t xml:space="preserve">       200. Алып тасталды - ҚР Денсаулық сақтау министрінің 31.03.2022 № ҚР ДСМ-31 (алғашқы ресми жарияланған күнінен кейін күнтізбелік алпыс күн өткен соң қолданысқа енгізіледі) бұйрығымен.</w:t>
      </w:r>
    </w:p>
    <w:p w:rsidR="003D6A7C" w:rsidRDefault="00DA45BA">
      <w:pPr>
        <w:spacing w:after="0"/>
        <w:jc w:val="both"/>
      </w:pPr>
      <w:r>
        <w:rPr>
          <w:color w:val="000000"/>
          <w:sz w:val="28"/>
        </w:rPr>
        <w:t xml:space="preserve">       201. Алып та</w:t>
      </w:r>
      <w:r>
        <w:rPr>
          <w:color w:val="000000"/>
          <w:sz w:val="28"/>
        </w:rPr>
        <w:t>сталды - ҚР Денсаулық сақтау министрінің 31.03.2022 № ҚР ДСМ-31 (алғашқы ресми жарияланған күнінен кейін күнтізбелік алпыс күн өткен соң қолданысқа енгізіледі) бұйрығымен.</w:t>
      </w:r>
    </w:p>
    <w:p w:rsidR="003D6A7C" w:rsidRDefault="00DA45BA">
      <w:pPr>
        <w:spacing w:after="0"/>
        <w:jc w:val="both"/>
      </w:pPr>
      <w:r>
        <w:rPr>
          <w:color w:val="000000"/>
          <w:sz w:val="28"/>
        </w:rPr>
        <w:t xml:space="preserve">       202. Алып тасталды - ҚР Денсаулық сақтау министрінің 31.03.2022 № ҚР ДСМ-31 (</w:t>
      </w:r>
      <w:r>
        <w:rPr>
          <w:color w:val="000000"/>
          <w:sz w:val="28"/>
        </w:rPr>
        <w:t>алғашқы ресми жарияланған күнінен кейін күнтізбелік алпыс күн өткен соң қолданысқа енгізіледі) бұйрығымен.</w:t>
      </w:r>
    </w:p>
    <w:p w:rsidR="003D6A7C" w:rsidRDefault="00DA45BA">
      <w:pPr>
        <w:spacing w:after="0"/>
        <w:jc w:val="both"/>
      </w:pPr>
      <w:r>
        <w:rPr>
          <w:color w:val="000000"/>
          <w:sz w:val="28"/>
        </w:rPr>
        <w:t xml:space="preserve">       203. Алып тасталды - ҚР Денсаулық сақтау министрінің 31.03.2022 № ҚР ДСМ-31 (алғашқы ресми жарияланған күнінен кейін күнтізбелік алпыс күн өтк</w:t>
      </w:r>
      <w:r>
        <w:rPr>
          <w:color w:val="000000"/>
          <w:sz w:val="28"/>
        </w:rPr>
        <w:t>ен соң қолданысқа енгізіледі) бұйрығымен.</w:t>
      </w:r>
    </w:p>
    <w:p w:rsidR="003D6A7C" w:rsidRDefault="00DA45BA">
      <w:pPr>
        <w:spacing w:after="0"/>
        <w:jc w:val="both"/>
      </w:pPr>
      <w:r>
        <w:rPr>
          <w:color w:val="000000"/>
          <w:sz w:val="28"/>
        </w:rPr>
        <w:t xml:space="preserve">       204. Алып тасталды - ҚР Денсаулық сақтау министрінің 31.03.2022 № ҚР ДСМ-31 (алғашқы ресми жарияланған күнінен кейін күнтізбелік алпыс күн өткен соң қолданысқа енгізіледі) бұйрығымен.</w:t>
      </w:r>
    </w:p>
    <w:p w:rsidR="003D6A7C" w:rsidRDefault="00DA45BA">
      <w:pPr>
        <w:spacing w:after="0"/>
        <w:jc w:val="both"/>
      </w:pPr>
      <w:r>
        <w:rPr>
          <w:color w:val="000000"/>
          <w:sz w:val="28"/>
        </w:rPr>
        <w:t xml:space="preserve">       205. Алып тастал</w:t>
      </w:r>
      <w:r>
        <w:rPr>
          <w:color w:val="000000"/>
          <w:sz w:val="28"/>
        </w:rPr>
        <w:t>ды - ҚР Денсаулық сақтау министрінің 31.03.2022 № ҚР ДСМ-31 (алғашқы ресми жарияланған күнінен кейін күнтізбелік алпыс күн өткен соң қолданысқа енгізіледі) бұйрығымен.</w:t>
      </w:r>
    </w:p>
    <w:p w:rsidR="003D6A7C" w:rsidRDefault="00DA45BA">
      <w:pPr>
        <w:spacing w:after="0"/>
        <w:jc w:val="both"/>
      </w:pPr>
      <w:r>
        <w:rPr>
          <w:color w:val="000000"/>
          <w:sz w:val="28"/>
        </w:rPr>
        <w:lastRenderedPageBreak/>
        <w:t xml:space="preserve">       206. Алып тасталды - ҚР Денсаулық сақтау министрінің 31.03.2022 № ҚР ДСМ-31 (алға</w:t>
      </w:r>
      <w:r>
        <w:rPr>
          <w:color w:val="000000"/>
          <w:sz w:val="28"/>
        </w:rPr>
        <w:t>шқы ресми жарияланған күнінен кейін күнтізбелік алпыс күн өткен соң қолданысқа енгізіледі) бұйрығымен.</w:t>
      </w:r>
    </w:p>
    <w:p w:rsidR="003D6A7C" w:rsidRDefault="00DA45BA">
      <w:pPr>
        <w:spacing w:after="0"/>
        <w:jc w:val="both"/>
      </w:pPr>
      <w:r>
        <w:rPr>
          <w:color w:val="000000"/>
          <w:sz w:val="28"/>
        </w:rPr>
        <w:t xml:space="preserve">       207. Алып тасталды - ҚР Денсаулық сақтау министрінің 31.03.2022 № ҚР ДСМ-31 (алғашқы ресми жарияланған күнінен кейін күнтізбелік алпыс күн өткен с</w:t>
      </w:r>
      <w:r>
        <w:rPr>
          <w:color w:val="000000"/>
          <w:sz w:val="28"/>
        </w:rPr>
        <w:t>оң қолданысқа енгізіледі) бұйрығымен.</w:t>
      </w:r>
    </w:p>
    <w:p w:rsidR="003D6A7C" w:rsidRDefault="00DA45BA">
      <w:pPr>
        <w:spacing w:after="0"/>
        <w:jc w:val="both"/>
      </w:pPr>
      <w:r>
        <w:rPr>
          <w:color w:val="000000"/>
          <w:sz w:val="28"/>
        </w:rPr>
        <w:t xml:space="preserve">       208. Алып тасталды - ҚР Денсаулық сақтау министрінің 31.03.2022 № ҚР ДСМ-31 (алғашқы ресми жарияланған күнінен кейін күнтізбелік алпыс күн өткен соң қолданысқа енгізіледі) бұйрығымен.</w:t>
      </w:r>
    </w:p>
    <w:p w:rsidR="003D6A7C" w:rsidRDefault="00DA45BA">
      <w:pPr>
        <w:spacing w:after="0"/>
        <w:jc w:val="both"/>
      </w:pPr>
      <w:r>
        <w:rPr>
          <w:color w:val="000000"/>
          <w:sz w:val="28"/>
        </w:rPr>
        <w:t xml:space="preserve">       209. Алып тасталды -</w:t>
      </w:r>
      <w:r>
        <w:rPr>
          <w:color w:val="000000"/>
          <w:sz w:val="28"/>
        </w:rPr>
        <w:t xml:space="preserve"> ҚР Денсаулық сақтау министрінің 31.03.2022 № ҚР ДСМ-31 (алғашқы ресми жарияланған күнінен кейін күнтізбелік алпыс күн өткен соң қолданысқа енгізіледі) бұйрығымен.</w:t>
      </w:r>
    </w:p>
    <w:p w:rsidR="003D6A7C" w:rsidRDefault="00DA45BA">
      <w:pPr>
        <w:spacing w:after="0"/>
        <w:jc w:val="both"/>
      </w:pPr>
      <w:r>
        <w:rPr>
          <w:color w:val="000000"/>
          <w:sz w:val="28"/>
        </w:rPr>
        <w:t xml:space="preserve">       210. Алып тасталды - ҚР Денсаулық сақтау министрінің 31.03.2022 № ҚР ДСМ-31 (алғашқы </w:t>
      </w:r>
      <w:r>
        <w:rPr>
          <w:color w:val="000000"/>
          <w:sz w:val="28"/>
        </w:rPr>
        <w:t>ресми жарияланған күнінен кейін күнтізбелік алпыс күн өткен соң қолданысқа енгізіледі) бұйрығымен.</w:t>
      </w:r>
    </w:p>
    <w:p w:rsidR="003D6A7C" w:rsidRDefault="00DA45BA">
      <w:pPr>
        <w:spacing w:after="0"/>
        <w:jc w:val="both"/>
      </w:pPr>
      <w:r>
        <w:rPr>
          <w:color w:val="000000"/>
          <w:sz w:val="28"/>
        </w:rPr>
        <w:t xml:space="preserve">       211. Алып тасталды - ҚР Денсаулық сақтау министрінің 31.03.2022 № ҚР ДСМ-31 (алғашқы ресми жарияланған күнінен кейін күнтізбелік алпыс күн өткен соң қ</w:t>
      </w:r>
      <w:r>
        <w:rPr>
          <w:color w:val="000000"/>
          <w:sz w:val="28"/>
        </w:rPr>
        <w:t>олданысқа енгізіледі) бұйрығымен.</w:t>
      </w:r>
    </w:p>
    <w:p w:rsidR="003D6A7C" w:rsidRDefault="00DA45BA">
      <w:pPr>
        <w:spacing w:after="0"/>
        <w:jc w:val="both"/>
      </w:pPr>
      <w:r>
        <w:rPr>
          <w:color w:val="000000"/>
          <w:sz w:val="28"/>
        </w:rPr>
        <w:t xml:space="preserve">       212. Алып тасталды - ҚР Денсаулық сақтау министрінің 31.03.2022 № ҚР ДСМ-31 (алғашқы ресми жарияланған күнінен кейін күнтізбелік алпыс күн өткен соң қолданысқа енгізіледі) бұйрығымен.</w:t>
      </w:r>
    </w:p>
    <w:p w:rsidR="003D6A7C" w:rsidRDefault="00DA45BA">
      <w:pPr>
        <w:spacing w:after="0"/>
        <w:jc w:val="both"/>
      </w:pPr>
      <w:r>
        <w:rPr>
          <w:color w:val="000000"/>
          <w:sz w:val="28"/>
        </w:rPr>
        <w:t xml:space="preserve">       213. Алып тасталды - ҚР </w:t>
      </w:r>
      <w:r>
        <w:rPr>
          <w:color w:val="000000"/>
          <w:sz w:val="28"/>
        </w:rPr>
        <w:t>Денсаулық сақтау министрінің 31.03.2022 № ҚР ДСМ-31 (алғашқы ресми жарияланған күнінен кейін күнтізбелік алпыс күн өткен соң қолданысқа енгізіледі) бұйрығымен.</w:t>
      </w:r>
    </w:p>
    <w:p w:rsidR="003D6A7C" w:rsidRDefault="00DA45BA">
      <w:pPr>
        <w:spacing w:after="0"/>
        <w:jc w:val="both"/>
      </w:pPr>
      <w:r>
        <w:rPr>
          <w:color w:val="000000"/>
          <w:sz w:val="28"/>
        </w:rPr>
        <w:t xml:space="preserve">       214. Алып тасталды - ҚР Денсаулық сақтау министрінің 31.03.2022 № ҚР ДСМ-31</w:t>
      </w:r>
      <w:r>
        <w:rPr>
          <w:color w:val="000000"/>
          <w:sz w:val="28"/>
        </w:rPr>
        <w:t xml:space="preserve"> (алғашқы ресми жарияланған күнінен кейін күнтізбелік алпыс күн өткен соң қолданысқа енгізіледі) бұйрығымен.</w:t>
      </w:r>
    </w:p>
    <w:p w:rsidR="003D6A7C" w:rsidRDefault="00DA45BA">
      <w:pPr>
        <w:spacing w:after="0"/>
      </w:pPr>
      <w:bookmarkStart w:id="176" w:name="z237"/>
      <w:r>
        <w:rPr>
          <w:b/>
          <w:color w:val="000000"/>
        </w:rPr>
        <w:t xml:space="preserve"> 2-параграф. Шектеу іс-шаралары, оның ішінде карантин кезеңінде техникалық және кәсіптік, орта білімнен кейінгі білім беру ұйымдарында сабақ режимі</w:t>
      </w:r>
      <w:r>
        <w:rPr>
          <w:b/>
          <w:color w:val="000000"/>
        </w:rPr>
        <w:t>н ұйымдастыруға қойылатын талаптар</w:t>
      </w:r>
    </w:p>
    <w:p w:rsidR="003D6A7C" w:rsidRDefault="00DA45BA">
      <w:pPr>
        <w:spacing w:after="0"/>
        <w:jc w:val="both"/>
      </w:pPr>
      <w:bookmarkStart w:id="177" w:name="z238"/>
      <w:bookmarkEnd w:id="176"/>
      <w:r>
        <w:rPr>
          <w:color w:val="FF0000"/>
          <w:sz w:val="28"/>
        </w:rPr>
        <w:t xml:space="preserve">       215. Алып тасталды - ҚР Денсаулық сақтау министрінің 31.03.2022 № ҚР ДСМ-31 (алғашқы ресми жарияланған күнінен кейін күнтізбелік алпыс күн өткен соң қолданысқа енгізіледі) бұйрығымен.</w:t>
      </w:r>
    </w:p>
    <w:bookmarkEnd w:id="177"/>
    <w:p w:rsidR="003D6A7C" w:rsidRDefault="00DA45BA">
      <w:pPr>
        <w:spacing w:after="0"/>
        <w:jc w:val="both"/>
      </w:pPr>
      <w:r>
        <w:rPr>
          <w:color w:val="000000"/>
          <w:sz w:val="28"/>
        </w:rPr>
        <w:t xml:space="preserve">       </w:t>
      </w:r>
      <w:r>
        <w:rPr>
          <w:color w:val="000000"/>
          <w:sz w:val="28"/>
        </w:rPr>
        <w:t>216. Алып тасталды - ҚР Денсаулық сақтау министрінің 31.03.2022 № ҚР ДСМ-31 (алғашқы ресми жарияланған күнінен кейін күнтізбелік алпыс күн өткен соң қолданысқа енгізіледі) бұйрығымен.</w:t>
      </w:r>
    </w:p>
    <w:p w:rsidR="003D6A7C" w:rsidRDefault="00DA45BA">
      <w:pPr>
        <w:spacing w:after="0"/>
        <w:jc w:val="both"/>
      </w:pPr>
      <w:r>
        <w:rPr>
          <w:color w:val="000000"/>
          <w:sz w:val="28"/>
        </w:rPr>
        <w:lastRenderedPageBreak/>
        <w:t xml:space="preserve">       217. Алып тасталды - ҚР Денсаулық сақтау министрінің 31.03.2022 №</w:t>
      </w:r>
      <w:r>
        <w:rPr>
          <w:color w:val="000000"/>
          <w:sz w:val="28"/>
        </w:rPr>
        <w:t xml:space="preserve"> ҚР ДСМ-31 (алғашқы ресми жарияланған күнінен кейін күнтізбелік алпыс күн өткен соң қолданысқа енгізіледі) бұйрығымен.</w:t>
      </w:r>
    </w:p>
    <w:p w:rsidR="003D6A7C" w:rsidRDefault="00DA45BA">
      <w:pPr>
        <w:spacing w:after="0"/>
        <w:jc w:val="both"/>
      </w:pPr>
      <w:r>
        <w:rPr>
          <w:color w:val="000000"/>
          <w:sz w:val="28"/>
        </w:rPr>
        <w:t xml:space="preserve">       218. Алып тасталды - ҚР Денсаулық сақтау министрінің 31.03.2022 № ҚР ДСМ-31 (алғашқы ресми жарияланған күнінен кейін күнтізбелік а</w:t>
      </w:r>
      <w:r>
        <w:rPr>
          <w:color w:val="000000"/>
          <w:sz w:val="28"/>
        </w:rPr>
        <w:t>лпыс күн өткен соң қолданысқа енгізіледі) бұйрығымен.</w:t>
      </w:r>
    </w:p>
    <w:p w:rsidR="003D6A7C" w:rsidRDefault="00DA45BA">
      <w:pPr>
        <w:spacing w:after="0"/>
        <w:jc w:val="both"/>
      </w:pPr>
      <w:r>
        <w:rPr>
          <w:color w:val="000000"/>
          <w:sz w:val="28"/>
        </w:rPr>
        <w:t xml:space="preserve">       219. Алып тасталды - ҚР Денсаулық сақтау министрінің 31.03.2022 № ҚР ДСМ-31 (алғашқы ресми жарияланған күнінен кейін күнтізбелік алпыс күн өткен соң қолданысқа енгізіледі) бұйрығымен.</w:t>
      </w:r>
    </w:p>
    <w:p w:rsidR="003D6A7C" w:rsidRDefault="00DA45BA">
      <w:pPr>
        <w:spacing w:after="0"/>
      </w:pPr>
      <w:bookmarkStart w:id="178" w:name="z243"/>
      <w:r>
        <w:rPr>
          <w:b/>
          <w:color w:val="000000"/>
        </w:rPr>
        <w:t xml:space="preserve"> 3-параграф</w:t>
      </w:r>
      <w:r>
        <w:rPr>
          <w:b/>
          <w:color w:val="000000"/>
        </w:rPr>
        <w:t>. Шектеу іс-шаралары, оның ішінде карантин кезеңінде жоғары және жоғары оқу орнынан кейінгі білім беру ұйымдарында сабақ режимін ұйымдастыруға қойылатын талаптар</w:t>
      </w:r>
    </w:p>
    <w:p w:rsidR="003D6A7C" w:rsidRDefault="00DA45BA">
      <w:pPr>
        <w:spacing w:after="0"/>
        <w:jc w:val="both"/>
      </w:pPr>
      <w:bookmarkStart w:id="179" w:name="z244"/>
      <w:bookmarkEnd w:id="178"/>
      <w:r>
        <w:rPr>
          <w:color w:val="FF0000"/>
          <w:sz w:val="28"/>
        </w:rPr>
        <w:t xml:space="preserve">       220. Алып тасталды - ҚР Денсаулық сақтау министрінің 31.03.2022 № ҚР ДСМ-31 (алғашқы ре</w:t>
      </w:r>
      <w:r>
        <w:rPr>
          <w:color w:val="FF0000"/>
          <w:sz w:val="28"/>
        </w:rPr>
        <w:t>сми жарияланған күнінен кейін күнтізбелік алпыс күн өткен соң қолданысқа енгізіледі) бұйрығымен.</w:t>
      </w:r>
    </w:p>
    <w:bookmarkEnd w:id="179"/>
    <w:p w:rsidR="003D6A7C" w:rsidRDefault="00DA45BA">
      <w:pPr>
        <w:spacing w:after="0"/>
        <w:jc w:val="both"/>
      </w:pPr>
      <w:r>
        <w:rPr>
          <w:color w:val="000000"/>
          <w:sz w:val="28"/>
        </w:rPr>
        <w:t xml:space="preserve">       221. Алып тасталды - ҚР Денсаулық сақтау министрінің 31.03.2022 № ҚР ДСМ-31 (алғашқы ресми жарияланған күнінен кейін күнтізбелік алпыс күн өткен соң қол</w:t>
      </w:r>
      <w:r>
        <w:rPr>
          <w:color w:val="000000"/>
          <w:sz w:val="28"/>
        </w:rPr>
        <w:t>данысқа енгізіледі) бұйрығымен.</w:t>
      </w:r>
    </w:p>
    <w:p w:rsidR="003D6A7C" w:rsidRDefault="00DA45BA">
      <w:pPr>
        <w:spacing w:after="0"/>
        <w:jc w:val="both"/>
      </w:pPr>
      <w:r>
        <w:rPr>
          <w:color w:val="000000"/>
          <w:sz w:val="28"/>
        </w:rPr>
        <w:t xml:space="preserve">       222. Алып тасталды - ҚР Денсаулық сақтау министрінің 31.03.2022 № ҚР ДСМ-31 (алғашқы ресми жарияланған күнінен кейін күнтізбелік алпыс күн өткен соң қолданысқа енгізіледі) бұйрығымен.</w:t>
      </w:r>
    </w:p>
    <w:p w:rsidR="003D6A7C" w:rsidRDefault="00DA45BA">
      <w:pPr>
        <w:spacing w:after="0"/>
        <w:jc w:val="both"/>
      </w:pPr>
      <w:r>
        <w:rPr>
          <w:color w:val="000000"/>
          <w:sz w:val="28"/>
        </w:rPr>
        <w:t xml:space="preserve">       223. Алып тасталды - ҚР Де</w:t>
      </w:r>
      <w:r>
        <w:rPr>
          <w:color w:val="000000"/>
          <w:sz w:val="28"/>
        </w:rPr>
        <w:t>нсаулық сақтау министрінің 31.03.2022 № ҚР ДСМ-31 (алғашқы ресми жарияланған күнінен кейін күнтізбелік алпыс күн өткен соң қолданысқа енгізіледі) бұйрығымен.</w:t>
      </w:r>
    </w:p>
    <w:tbl>
      <w:tblPr>
        <w:tblW w:w="0" w:type="auto"/>
        <w:tblCellSpacing w:w="0" w:type="auto"/>
        <w:tblLook w:val="04A0" w:firstRow="1" w:lastRow="0" w:firstColumn="1" w:lastColumn="0" w:noHBand="0" w:noVBand="1"/>
      </w:tblPr>
      <w:tblGrid>
        <w:gridCol w:w="5873"/>
        <w:gridCol w:w="3874"/>
      </w:tblGrid>
      <w:tr w:rsidR="003D6A7C">
        <w:trPr>
          <w:trHeight w:val="30"/>
          <w:tblCellSpacing w:w="0" w:type="auto"/>
        </w:trPr>
        <w:tc>
          <w:tcPr>
            <w:tcW w:w="7780" w:type="dxa"/>
            <w:tcMar>
              <w:top w:w="15" w:type="dxa"/>
              <w:left w:w="15" w:type="dxa"/>
              <w:bottom w:w="15" w:type="dxa"/>
              <w:right w:w="15" w:type="dxa"/>
            </w:tcMar>
            <w:vAlign w:val="center"/>
          </w:tcPr>
          <w:p w:rsidR="003D6A7C" w:rsidRDefault="00DA45BA">
            <w:pPr>
              <w:spacing w:after="0"/>
              <w:jc w:val="center"/>
            </w:pPr>
            <w:r>
              <w:rPr>
                <w:color w:val="000000"/>
                <w:sz w:val="20"/>
              </w:rPr>
              <w:t> </w:t>
            </w:r>
          </w:p>
        </w:tc>
        <w:tc>
          <w:tcPr>
            <w:tcW w:w="4600" w:type="dxa"/>
            <w:tcMar>
              <w:top w:w="15" w:type="dxa"/>
              <w:left w:w="15" w:type="dxa"/>
              <w:bottom w:w="15" w:type="dxa"/>
              <w:right w:w="15" w:type="dxa"/>
            </w:tcMar>
            <w:vAlign w:val="center"/>
          </w:tcPr>
          <w:p w:rsidR="003D6A7C" w:rsidRDefault="00DA45BA">
            <w:pPr>
              <w:spacing w:after="0"/>
              <w:jc w:val="center"/>
            </w:pPr>
            <w:r>
              <w:rPr>
                <w:color w:val="000000"/>
                <w:sz w:val="20"/>
              </w:rPr>
              <w:t>"Білім беру объектілеріне</w:t>
            </w:r>
            <w:r>
              <w:br/>
            </w:r>
            <w:r>
              <w:rPr>
                <w:color w:val="000000"/>
                <w:sz w:val="20"/>
              </w:rPr>
              <w:t>қойылатын санитариялық-</w:t>
            </w:r>
            <w:r>
              <w:br/>
            </w:r>
            <w:r>
              <w:rPr>
                <w:color w:val="000000"/>
                <w:sz w:val="20"/>
              </w:rPr>
              <w:t>эпидемиологиялық талаптар"</w:t>
            </w:r>
            <w:r>
              <w:br/>
            </w:r>
            <w:r>
              <w:rPr>
                <w:color w:val="000000"/>
                <w:sz w:val="20"/>
              </w:rPr>
              <w:t>санитариялық қағида</w:t>
            </w:r>
            <w:r>
              <w:rPr>
                <w:color w:val="000000"/>
                <w:sz w:val="20"/>
              </w:rPr>
              <w:t>ларына</w:t>
            </w:r>
            <w:r>
              <w:br/>
            </w:r>
            <w:r>
              <w:rPr>
                <w:color w:val="000000"/>
                <w:sz w:val="20"/>
              </w:rPr>
              <w:t>1-қосымша</w:t>
            </w:r>
          </w:p>
        </w:tc>
      </w:tr>
    </w:tbl>
    <w:p w:rsidR="003D6A7C" w:rsidRDefault="00DA45BA">
      <w:pPr>
        <w:spacing w:after="0"/>
      </w:pPr>
      <w:bookmarkStart w:id="180" w:name="z249"/>
      <w:r>
        <w:rPr>
          <w:b/>
          <w:color w:val="000000"/>
        </w:rPr>
        <w:t xml:space="preserve"> Зертханалық-аспаптық зерттеулер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1630"/>
        <w:gridCol w:w="1445"/>
        <w:gridCol w:w="3075"/>
        <w:gridCol w:w="80"/>
      </w:tblGrid>
      <w:tr w:rsidR="003D6A7C">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80"/>
          <w:p w:rsidR="003D6A7C" w:rsidRDefault="00DA45BA">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Сынама алу орны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Зертханалық зерттеулер, саны (бірлік)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Зерттеу кезеңділігі</w:t>
            </w:r>
          </w:p>
        </w:tc>
      </w:tr>
      <w:tr w:rsidR="003D6A7C">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4</w:t>
            </w:r>
          </w:p>
        </w:tc>
      </w:tr>
      <w:tr w:rsidR="003D6A7C">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w:t>
            </w:r>
          </w:p>
        </w:tc>
        <w:tc>
          <w:tcPr>
            <w:tcW w:w="922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 xml:space="preserve">Білім алушылар мен тәрбиеленушілерге білім беру, тәрбеиелеу, тұру орындарының ұйымдары, барлық түрдегі және типтегі </w:t>
            </w:r>
            <w:r>
              <w:rPr>
                <w:color w:val="000000"/>
                <w:sz w:val="20"/>
              </w:rPr>
              <w:t>интернат ұйымдары</w:t>
            </w:r>
          </w:p>
        </w:tc>
      </w:tr>
      <w:tr w:rsidR="003D6A7C">
        <w:trPr>
          <w:gridAfter w:val="1"/>
          <w:wAfter w:w="80" w:type="dxa"/>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1.1</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ас блоктары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микробиологиялық зерттеулерге тамақ өнімдерінің (шикізат) сынамалары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ағымдағы қадағалау тәртібінде</w:t>
            </w:r>
          </w:p>
        </w:tc>
      </w:tr>
      <w:tr w:rsidR="003D6A7C">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3D6A7C" w:rsidRDefault="003D6A7C"/>
        </w:tc>
        <w:tc>
          <w:tcPr>
            <w:tcW w:w="3075" w:type="dxa"/>
            <w:vMerge/>
            <w:tcBorders>
              <w:top w:val="nil"/>
              <w:left w:val="single" w:sz="5" w:space="0" w:color="CFCFCF"/>
              <w:bottom w:val="single" w:sz="5" w:space="0" w:color="CFCFCF"/>
              <w:right w:val="single" w:sz="5" w:space="0" w:color="CFCFCF"/>
            </w:tcBorders>
          </w:tcPr>
          <w:p w:rsidR="003D6A7C" w:rsidRDefault="003D6A7C"/>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микробиологиялық зерттеулерге алынатын дайын тағамдардың сынамалары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ағымдағы қадағалау тәртібінде</w:t>
            </w:r>
          </w:p>
        </w:tc>
      </w:tr>
      <w:tr w:rsidR="003D6A7C">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3D6A7C" w:rsidRDefault="003D6A7C"/>
        </w:tc>
        <w:tc>
          <w:tcPr>
            <w:tcW w:w="3075" w:type="dxa"/>
            <w:vMerge/>
            <w:tcBorders>
              <w:top w:val="nil"/>
              <w:left w:val="single" w:sz="5" w:space="0" w:color="CFCFCF"/>
              <w:bottom w:val="single" w:sz="5" w:space="0" w:color="CFCFCF"/>
              <w:right w:val="single" w:sz="5" w:space="0" w:color="CFCFCF"/>
            </w:tcBorders>
          </w:tcPr>
          <w:p w:rsidR="003D6A7C" w:rsidRDefault="003D6A7C"/>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 xml:space="preserve">микробиологиялық </w:t>
            </w:r>
            <w:r>
              <w:rPr>
                <w:color w:val="000000"/>
                <w:sz w:val="20"/>
              </w:rPr>
              <w:t>және санитариялық-химиялық зерттеулерге су сынамалары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ағымдағы қадағалау тәртібінде (жылына бір рет)</w:t>
            </w:r>
          </w:p>
        </w:tc>
      </w:tr>
      <w:tr w:rsidR="003D6A7C">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3D6A7C" w:rsidRDefault="003D6A7C"/>
        </w:tc>
        <w:tc>
          <w:tcPr>
            <w:tcW w:w="3075" w:type="dxa"/>
            <w:vMerge/>
            <w:tcBorders>
              <w:top w:val="nil"/>
              <w:left w:val="single" w:sz="5" w:space="0" w:color="CFCFCF"/>
              <w:bottom w:val="single" w:sz="5" w:space="0" w:color="CFCFCF"/>
              <w:right w:val="single" w:sz="5" w:space="0" w:color="CFCFCF"/>
            </w:tcBorders>
          </w:tcPr>
          <w:p w:rsidR="003D6A7C" w:rsidRDefault="003D6A7C"/>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тағамдардың құнарлығы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ағымдағы қадағалау тәртібінде</w:t>
            </w:r>
          </w:p>
        </w:tc>
      </w:tr>
      <w:tr w:rsidR="003D6A7C">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3D6A7C" w:rsidRDefault="003D6A7C"/>
        </w:tc>
        <w:tc>
          <w:tcPr>
            <w:tcW w:w="3075" w:type="dxa"/>
            <w:vMerge/>
            <w:tcBorders>
              <w:top w:val="nil"/>
              <w:left w:val="single" w:sz="5" w:space="0" w:color="CFCFCF"/>
              <w:bottom w:val="single" w:sz="5" w:space="0" w:color="CFCFCF"/>
              <w:right w:val="single" w:sz="5" w:space="0" w:color="CFCFCF"/>
            </w:tcBorders>
          </w:tcPr>
          <w:p w:rsidR="003D6A7C" w:rsidRDefault="003D6A7C"/>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термиялық өңдеу сапасы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ағымдағы қадағалау тәртібінде</w:t>
            </w:r>
          </w:p>
        </w:tc>
      </w:tr>
      <w:tr w:rsidR="003D6A7C">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3D6A7C" w:rsidRDefault="003D6A7C"/>
        </w:tc>
        <w:tc>
          <w:tcPr>
            <w:tcW w:w="3075" w:type="dxa"/>
            <w:vMerge/>
            <w:tcBorders>
              <w:top w:val="nil"/>
              <w:left w:val="single" w:sz="5" w:space="0" w:color="CFCFCF"/>
              <w:bottom w:val="single" w:sz="5" w:space="0" w:color="CFCFCF"/>
              <w:right w:val="single" w:sz="5" w:space="0" w:color="CFCFCF"/>
            </w:tcBorders>
          </w:tcPr>
          <w:p w:rsidR="003D6A7C" w:rsidRDefault="003D6A7C"/>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сыртқы орта шайындылары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 xml:space="preserve">ағымдағы </w:t>
            </w:r>
            <w:r>
              <w:rPr>
                <w:color w:val="000000"/>
                <w:sz w:val="20"/>
              </w:rPr>
              <w:t>қадағалау тәртібінде</w:t>
            </w:r>
          </w:p>
        </w:tc>
      </w:tr>
      <w:tr w:rsidR="003D6A7C">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3D6A7C" w:rsidRDefault="003D6A7C"/>
        </w:tc>
        <w:tc>
          <w:tcPr>
            <w:tcW w:w="3075" w:type="dxa"/>
            <w:vMerge/>
            <w:tcBorders>
              <w:top w:val="nil"/>
              <w:left w:val="single" w:sz="5" w:space="0" w:color="CFCFCF"/>
              <w:bottom w:val="single" w:sz="5" w:space="0" w:color="CFCFCF"/>
              <w:right w:val="single" w:sz="5" w:space="0" w:color="CFCFCF"/>
            </w:tcBorders>
          </w:tcPr>
          <w:p w:rsidR="003D6A7C" w:rsidRDefault="003D6A7C"/>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дезинфекциялау құралдарындағы хлордың қалдығын айқындау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ағымдағы қадағалау тәртібінде</w:t>
            </w:r>
          </w:p>
        </w:tc>
      </w:tr>
      <w:tr w:rsidR="003D6A7C">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3D6A7C" w:rsidRDefault="003D6A7C"/>
        </w:tc>
        <w:tc>
          <w:tcPr>
            <w:tcW w:w="3075" w:type="dxa"/>
            <w:vMerge/>
            <w:tcBorders>
              <w:top w:val="nil"/>
              <w:left w:val="single" w:sz="5" w:space="0" w:color="CFCFCF"/>
              <w:bottom w:val="single" w:sz="5" w:space="0" w:color="CFCFCF"/>
              <w:right w:val="single" w:sz="5" w:space="0" w:color="CFCFCF"/>
            </w:tcBorders>
          </w:tcPr>
          <w:p w:rsidR="003D6A7C" w:rsidRDefault="003D6A7C"/>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бактериологиялық, санитариялық-химиялық зерттеулерге жергілікті сумен жабдықтау көздерінен (орталықтандырылған, құдықтар, ұңғымалар, каптаждар)</w:t>
            </w:r>
            <w:r>
              <w:rPr>
                <w:color w:val="000000"/>
                <w:sz w:val="20"/>
              </w:rPr>
              <w:t xml:space="preserve"> алынатын ауыз су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ағымдағы қадағалау тәртібінде (жылына бір рет)</w:t>
            </w:r>
          </w:p>
        </w:tc>
      </w:tr>
      <w:tr w:rsidR="003D6A7C">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3D6A7C" w:rsidRDefault="003D6A7C"/>
        </w:tc>
        <w:tc>
          <w:tcPr>
            <w:tcW w:w="3075" w:type="dxa"/>
            <w:vMerge/>
            <w:tcBorders>
              <w:top w:val="nil"/>
              <w:left w:val="single" w:sz="5" w:space="0" w:color="CFCFCF"/>
              <w:bottom w:val="single" w:sz="5" w:space="0" w:color="CFCFCF"/>
              <w:right w:val="single" w:sz="5" w:space="0" w:color="CFCFCF"/>
            </w:tcBorders>
          </w:tcPr>
          <w:p w:rsidR="003D6A7C" w:rsidRDefault="003D6A7C"/>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персоналды бактериологиялық тасымалдаушылыққа зерттеп-қарау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эпидемиологиялық көрсеткіштер бойынша</w:t>
            </w:r>
          </w:p>
        </w:tc>
      </w:tr>
      <w:tr w:rsidR="003D6A7C">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 xml:space="preserve">қабылдау бөлмелері, жатын бөлмелер, оқу үй-жайлары, шеберханалар, спорт және музыка </w:t>
            </w:r>
            <w:r>
              <w:rPr>
                <w:color w:val="000000"/>
                <w:sz w:val="20"/>
              </w:rPr>
              <w:t>залдары, медициналық кабинеттер, демалуға және ұйықтауға арналған үй-жайлар, компьютерлік сыныптар</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температурасы, ауаның салыстырмалы ылғалдылығы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 xml:space="preserve">объектінің сәйкестігі (сәйкес еместігі) туралы санитариялық-эпидемиологиялық қорытынды берген кезде, ағымдағы </w:t>
            </w:r>
            <w:r>
              <w:rPr>
                <w:color w:val="000000"/>
                <w:sz w:val="20"/>
              </w:rPr>
              <w:t>қадағалау тәртібінде (жылыту маусымы кезеңінде жылына бір рет)</w:t>
            </w:r>
          </w:p>
        </w:tc>
      </w:tr>
      <w:tr w:rsidR="003D6A7C">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зертханалар, химия кабинеті, спорт залдары, шеберханалар, ас блоктары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желдетудің, шудың тиімділігін зерттеу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ағымдағы қадағалау тәртібінде (жылына бір рет)</w:t>
            </w:r>
          </w:p>
        </w:tc>
      </w:tr>
      <w:tr w:rsidR="003D6A7C">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 xml:space="preserve">су тарату крандары - </w:t>
            </w:r>
            <w:r>
              <w:rPr>
                <w:color w:val="000000"/>
                <w:sz w:val="20"/>
              </w:rPr>
              <w:t>ғимаратқа, ас блоктарына (бөлек блокта орналасқан кезде) – судың кіру және шығу орындары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су құбыры жүйесінен алынатын су (бактериологиялық және санитариялық-химиялық зерттеулер)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объектінің сәйкестігі (сәйкес еместігі) туралы санитариялық-эпидемиологиялық қ</w:t>
            </w:r>
            <w:r>
              <w:rPr>
                <w:color w:val="000000"/>
                <w:sz w:val="20"/>
              </w:rPr>
              <w:t>орытынды берген кезде, ағымдағы санитариялық қадағалау</w:t>
            </w:r>
          </w:p>
        </w:tc>
      </w:tr>
      <w:tr w:rsidR="003D6A7C">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құдықтар, ұңғымалар, каптаждар және бұлақтар, су тарату крандары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бактериологиялық, санитариялық-химиялық зерттеулерге жергілікті сумен жабдықтау көздерінен (орталықтандырылған, құдықтар, ұңғымала</w:t>
            </w:r>
            <w:r>
              <w:rPr>
                <w:color w:val="000000"/>
                <w:sz w:val="20"/>
              </w:rPr>
              <w:t>р, каптаждар) алынатын ауыз су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объектінің сәйкестігі (сәйкес еместігі) туралы санитариялық-эпидемиологиялық қорытынды берген кезде, ағымдағы қадағалау тәртібінде</w:t>
            </w:r>
          </w:p>
        </w:tc>
      </w:tr>
      <w:tr w:rsidR="003D6A7C">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ыдыстарға өлшеп-құйылған суды пайдаланатын объектілер</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 xml:space="preserve">ыдыстарға өлшеп-құйылған ауыз су </w:t>
            </w:r>
            <w:r>
              <w:rPr>
                <w:color w:val="000000"/>
                <w:sz w:val="20"/>
              </w:rPr>
              <w:t>(шөлмектердегі суды қоспағанда)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ағымдағы қадағалау тәртібінде</w:t>
            </w:r>
          </w:p>
        </w:tc>
      </w:tr>
      <w:tr w:rsidR="003D6A7C">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жабық жүзу бассейндері және ванналар</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бактериологиялық, санитариялық-химиялық, паразитологиялық зерттеуге алынатын су сынамалары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объектінің сәйкестігі (сәйкес еместігі) туралы санитариялық-э</w:t>
            </w:r>
            <w:r>
              <w:rPr>
                <w:color w:val="000000"/>
                <w:sz w:val="20"/>
              </w:rPr>
              <w:t>пидемиологиялық қорытынды берген кезде, ағымдағы қадағалау тәртібінде</w:t>
            </w:r>
          </w:p>
        </w:tc>
      </w:tr>
      <w:tr w:rsidR="003D6A7C">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компьютерлік және мультимедиялық сыныптар, кабинеттер</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 xml:space="preserve">жұмыс орындарындағы электромагниттік, электростатикалық өрістердің </w:t>
            </w:r>
            <w:r>
              <w:rPr>
                <w:color w:val="000000"/>
                <w:sz w:val="20"/>
              </w:rPr>
              <w:lastRenderedPageBreak/>
              <w:t>кернеуі, аэроиондардың шоғырлану және униполярлық коэффициен</w:t>
            </w:r>
            <w:r>
              <w:rPr>
                <w:color w:val="000000"/>
                <w:sz w:val="20"/>
              </w:rPr>
              <w:t>т деңгейі, шу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lastRenderedPageBreak/>
              <w:t xml:space="preserve">объектінің сәйкестігі (сәйкес еместігі) туралы санитариялық-эпидемиологиялық қорытынды </w:t>
            </w:r>
            <w:r>
              <w:rPr>
                <w:color w:val="000000"/>
                <w:sz w:val="20"/>
              </w:rPr>
              <w:lastRenderedPageBreak/>
              <w:t>берген кезде, ағымдағы қадағалау тәртібінде</w:t>
            </w:r>
          </w:p>
        </w:tc>
      </w:tr>
      <w:tr w:rsidR="003D6A7C">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lastRenderedPageBreak/>
              <w:t>1.9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оқу үй-жайлары, зертханалар, шеберханалар, өзін-өзі дайындау бөлмесі, оқу залы, медициналық кабинет</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жасанд</w:t>
            </w:r>
            <w:r>
              <w:rPr>
                <w:color w:val="000000"/>
                <w:sz w:val="20"/>
              </w:rPr>
              <w:t>ы жарықтандыру деңгейі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объектінің сәйкестігі (сәйкес еместігі) туралы санитариялық-эпидемиологиялық қорытынды берген кезде, ағымдағы қадағалау тәртібінде</w:t>
            </w:r>
          </w:p>
        </w:tc>
      </w:tr>
      <w:tr w:rsidR="003D6A7C">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пешпен немесе автономды, электрсіз жылытылатын үй-жайлар, медициналық кабинеттер</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 xml:space="preserve">ауа ортасын </w:t>
            </w:r>
            <w:r>
              <w:rPr>
                <w:color w:val="000000"/>
                <w:sz w:val="20"/>
              </w:rPr>
              <w:t>зерттеу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ағымдағы қадағалау тәртібінде</w:t>
            </w:r>
          </w:p>
        </w:tc>
      </w:tr>
      <w:tr w:rsidR="003D6A7C">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ойын алаңдарындағы құмды алаңқай</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топырақты зерттеу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ағымдағы қадағалау тәртібінде мамырдан бастап қыркүйекке дейінгі кезеңде</w:t>
            </w:r>
          </w:p>
        </w:tc>
      </w:tr>
      <w:tr w:rsidR="003D6A7C">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балалар тауарларының ассортиментін сатып алуды жүзеге асыратын білім беру ұйымдары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балалар тауарларының ассортименті (киім, аяқ киім, ойыншықтар, косметикалық құралдар, кеңсе тауарлары, ыдыс, гигиена құралдары және басқалары)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жылына бір рет</w:t>
            </w:r>
          </w:p>
        </w:tc>
      </w:tr>
      <w:tr w:rsidR="003D6A7C">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3D6A7C" w:rsidRDefault="00DA45BA">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3D6A7C" w:rsidRDefault="00DA45BA">
            <w:pPr>
              <w:spacing w:after="0"/>
              <w:jc w:val="center"/>
            </w:pPr>
            <w:r>
              <w:rPr>
                <w:color w:val="000000"/>
                <w:sz w:val="20"/>
              </w:rPr>
              <w:t>"Білім беру объектілеріне</w:t>
            </w:r>
            <w:r>
              <w:br/>
            </w:r>
            <w:r>
              <w:rPr>
                <w:color w:val="000000"/>
                <w:sz w:val="20"/>
              </w:rPr>
              <w:t>қойылатын санитариялық-</w:t>
            </w:r>
            <w:r>
              <w:br/>
            </w:r>
            <w:r>
              <w:rPr>
                <w:color w:val="000000"/>
                <w:sz w:val="20"/>
              </w:rPr>
              <w:t>эпидемиологиялық талаптар"</w:t>
            </w:r>
            <w:r>
              <w:br/>
            </w:r>
            <w:r>
              <w:rPr>
                <w:color w:val="000000"/>
                <w:sz w:val="20"/>
              </w:rPr>
              <w:t xml:space="preserve">санитариялық қағидаларына </w:t>
            </w:r>
            <w:r>
              <w:br/>
            </w:r>
            <w:r>
              <w:rPr>
                <w:color w:val="000000"/>
                <w:sz w:val="20"/>
              </w:rPr>
              <w:t>2-қосымша</w:t>
            </w:r>
          </w:p>
        </w:tc>
      </w:tr>
    </w:tbl>
    <w:p w:rsidR="003D6A7C" w:rsidRDefault="00DA45BA">
      <w:pPr>
        <w:spacing w:after="0"/>
      </w:pPr>
      <w:bookmarkStart w:id="181" w:name="z251"/>
      <w:r>
        <w:rPr>
          <w:b/>
          <w:color w:val="000000"/>
        </w:rPr>
        <w:t xml:space="preserve"> Жалпы білім беру және арнайы білім беру ұйымдарындағы топтардың  (сыныптардың) толтырылуы</w:t>
      </w:r>
    </w:p>
    <w:bookmarkEnd w:id="181"/>
    <w:p w:rsidR="003D6A7C" w:rsidRDefault="00DA45BA">
      <w:pPr>
        <w:spacing w:after="0"/>
        <w:jc w:val="both"/>
      </w:pPr>
      <w:r>
        <w:rPr>
          <w:color w:val="FF0000"/>
          <w:sz w:val="28"/>
        </w:rPr>
        <w:t xml:space="preserve">       Ескерту. 2-қосымша жаңа редакцияда – ҚР Денсаулық сақтау министрінің 31.03.2022 № ҚР ДСМ-31 (алғашқы ресми жарияланған к</w:t>
      </w:r>
      <w:r>
        <w:rPr>
          <w:color w:val="FF0000"/>
          <w:sz w:val="28"/>
        </w:rPr>
        <w:t>үнінен кейін күнтізбелік алпыс күн өткен соң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3D6A7C">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Білім беру ұйымдары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Сыныптағы (топтағы) балалар саны</w:t>
            </w:r>
          </w:p>
        </w:tc>
      </w:tr>
      <w:tr w:rsidR="003D6A7C">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w:t>
            </w:r>
          </w:p>
        </w:tc>
      </w:tr>
      <w:tr w:rsidR="003D6A7C">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Мектеп алды даярлық топтары (сыныптары)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25-тен артық емес</w:t>
            </w:r>
          </w:p>
        </w:tc>
      </w:tr>
      <w:tr w:rsidR="003D6A7C">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 xml:space="preserve">Халықаралық мектептерді қоспағанда жалпы білім беру </w:t>
            </w:r>
            <w:r>
              <w:rPr>
                <w:color w:val="000000"/>
                <w:sz w:val="20"/>
              </w:rPr>
              <w:t>ұйымдарының сыныптары,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25-тен артық емес</w:t>
            </w:r>
          </w:p>
        </w:tc>
      </w:tr>
      <w:tr w:rsidR="003D6A7C">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Мына балаларға арналған арнайы білім беру ұйымдары:</w:t>
            </w:r>
          </w:p>
        </w:tc>
      </w:tr>
      <w:tr w:rsidR="003D6A7C">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Сөйлеу қабілеті бұзылған:</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3D6A7C">
            <w:pPr>
              <w:spacing w:after="20"/>
              <w:ind w:left="20"/>
              <w:jc w:val="both"/>
            </w:pPr>
          </w:p>
          <w:p w:rsidR="003D6A7C" w:rsidRDefault="003D6A7C">
            <w:pPr>
              <w:spacing w:after="20"/>
              <w:ind w:left="20"/>
              <w:jc w:val="both"/>
            </w:pPr>
          </w:p>
        </w:tc>
      </w:tr>
      <w:tr w:rsidR="003D6A7C">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сөйлеу қабілеті қатты бұзылған</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12</w:t>
            </w:r>
          </w:p>
        </w:tc>
      </w:tr>
      <w:tr w:rsidR="003D6A7C">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Есту қабілеті бұзылған:</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3D6A7C">
            <w:pPr>
              <w:spacing w:after="20"/>
              <w:ind w:left="20"/>
              <w:jc w:val="both"/>
            </w:pPr>
          </w:p>
          <w:p w:rsidR="003D6A7C" w:rsidRDefault="003D6A7C">
            <w:pPr>
              <w:spacing w:after="20"/>
              <w:ind w:left="20"/>
              <w:jc w:val="both"/>
            </w:pPr>
          </w:p>
        </w:tc>
      </w:tr>
      <w:tr w:rsidR="003D6A7C">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естімейтін</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8</w:t>
            </w:r>
          </w:p>
        </w:tc>
      </w:tr>
      <w:tr w:rsidR="003D6A7C">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нашар еститін және кейіннен саңырау болған</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10</w:t>
            </w:r>
          </w:p>
        </w:tc>
      </w:tr>
      <w:tr w:rsidR="003D6A7C">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 xml:space="preserve">Көру </w:t>
            </w:r>
            <w:r>
              <w:rPr>
                <w:color w:val="000000"/>
                <w:sz w:val="20"/>
              </w:rPr>
              <w:t>қабілеті бұзылған:</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3D6A7C">
            <w:pPr>
              <w:spacing w:after="20"/>
              <w:ind w:left="20"/>
              <w:jc w:val="both"/>
            </w:pPr>
          </w:p>
          <w:p w:rsidR="003D6A7C" w:rsidRDefault="003D6A7C">
            <w:pPr>
              <w:spacing w:after="20"/>
              <w:ind w:left="20"/>
              <w:jc w:val="both"/>
            </w:pPr>
          </w:p>
        </w:tc>
      </w:tr>
      <w:tr w:rsidR="003D6A7C">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көзі көрмейтін, кейіннен соқыр болған</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8</w:t>
            </w:r>
          </w:p>
        </w:tc>
      </w:tr>
      <w:tr w:rsidR="003D6A7C">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lastRenderedPageBreak/>
              <w:t>нашар көретін</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12</w:t>
            </w:r>
          </w:p>
        </w:tc>
      </w:tr>
      <w:tr w:rsidR="003D6A7C">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Жеңіл ақыл-ой кемістігі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10</w:t>
            </w:r>
          </w:p>
        </w:tc>
      </w:tr>
      <w:tr w:rsidR="003D6A7C">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Орташа ақыл-ой кемістігі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6</w:t>
            </w:r>
          </w:p>
        </w:tc>
      </w:tr>
      <w:tr w:rsidR="003D6A7C">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Психикалық дамуы тежелген</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12</w:t>
            </w:r>
          </w:p>
        </w:tc>
      </w:tr>
      <w:tr w:rsidR="003D6A7C">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Тірек-қозғалыс аппараты бұзылған</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10</w:t>
            </w:r>
          </w:p>
        </w:tc>
      </w:tr>
      <w:tr w:rsidR="003D6A7C">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Ауыр кемістігі бар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6</w:t>
            </w:r>
          </w:p>
        </w:tc>
      </w:tr>
      <w:tr w:rsidR="003D6A7C">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Эмоциялық-ерік бұзылыстары бар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4</w:t>
            </w:r>
          </w:p>
        </w:tc>
      </w:tr>
    </w:tbl>
    <w:p w:rsidR="003D6A7C" w:rsidRDefault="00DA45BA">
      <w:pPr>
        <w:spacing w:after="0"/>
        <w:jc w:val="both"/>
      </w:pPr>
      <w:r>
        <w:rPr>
          <w:color w:val="000000"/>
          <w:sz w:val="28"/>
        </w:rPr>
        <w:t xml:space="preserve">       Ескертпе: </w:t>
      </w:r>
    </w:p>
    <w:p w:rsidR="003D6A7C" w:rsidRDefault="00DA45BA">
      <w:pPr>
        <w:spacing w:after="0"/>
        <w:jc w:val="both"/>
      </w:pPr>
      <w:r>
        <w:rPr>
          <w:color w:val="000000"/>
          <w:sz w:val="28"/>
        </w:rPr>
        <w:t xml:space="preserve">      1. Халықаралық мектептерді қоспағанда, жалпы білім беретін ұйымдар үшін сыныптарды толтыру 25 оқушыдан артық емес болып белгіленеді. Жалпы білім беретін мектептердің жоғары сыныптарында, мамандандырылған білім беру ұйымдарында, </w:t>
      </w:r>
      <w:r>
        <w:rPr>
          <w:color w:val="000000"/>
          <w:sz w:val="28"/>
        </w:rPr>
        <w:t>гимназияларда және лицейлерде сыныптардың толтыруын 20 оқушыға дейін азайтуға жол беріледі. Халықаралық мектептер үшін нормалар құрылыс кезінде жобалауға тапсырыс негізінде қабылданады.</w:t>
      </w:r>
    </w:p>
    <w:p w:rsidR="003D6A7C" w:rsidRDefault="00DA45BA">
      <w:pPr>
        <w:spacing w:after="0"/>
        <w:jc w:val="both"/>
      </w:pPr>
      <w:r>
        <w:rPr>
          <w:color w:val="000000"/>
          <w:sz w:val="28"/>
        </w:rPr>
        <w:t>      2. Жергілікті жағдайларға және қаражаттың болуына қарай көрсетіл</w:t>
      </w:r>
      <w:r>
        <w:rPr>
          <w:color w:val="000000"/>
          <w:sz w:val="28"/>
        </w:rPr>
        <w:t>ген арнайы білім беру ұйымдарында ұзартылған күн сыныптарын, тәрбиелеу топтарын толтырудың ұсынылған шекті толтырудан төмен болуына жол беріледі.</w:t>
      </w:r>
    </w:p>
    <w:p w:rsidR="003D6A7C" w:rsidRDefault="00DA45BA">
      <w:pPr>
        <w:spacing w:after="0"/>
        <w:jc w:val="both"/>
      </w:pPr>
      <w:r>
        <w:rPr>
          <w:color w:val="000000"/>
          <w:sz w:val="28"/>
        </w:rPr>
        <w:t xml:space="preserve">      3. Дене бітімінің кемістігі және ақыл-ой кемістігі бар балалар топтарының саны (арнайы топ) 4 – 6 топты </w:t>
      </w:r>
      <w:r>
        <w:rPr>
          <w:color w:val="000000"/>
          <w:sz w:val="28"/>
        </w:rPr>
        <w:t>құрауы мүмкін.</w:t>
      </w:r>
    </w:p>
    <w:tbl>
      <w:tblPr>
        <w:tblW w:w="0" w:type="auto"/>
        <w:tblCellSpacing w:w="0" w:type="auto"/>
        <w:tblLook w:val="04A0" w:firstRow="1" w:lastRow="0" w:firstColumn="1" w:lastColumn="0" w:noHBand="0" w:noVBand="1"/>
      </w:tblPr>
      <w:tblGrid>
        <w:gridCol w:w="5873"/>
        <w:gridCol w:w="3874"/>
      </w:tblGrid>
      <w:tr w:rsidR="003D6A7C">
        <w:trPr>
          <w:trHeight w:val="30"/>
          <w:tblCellSpacing w:w="0" w:type="auto"/>
        </w:trPr>
        <w:tc>
          <w:tcPr>
            <w:tcW w:w="7780" w:type="dxa"/>
            <w:tcMar>
              <w:top w:w="15" w:type="dxa"/>
              <w:left w:w="15" w:type="dxa"/>
              <w:bottom w:w="15" w:type="dxa"/>
              <w:right w:w="15" w:type="dxa"/>
            </w:tcMar>
            <w:vAlign w:val="center"/>
          </w:tcPr>
          <w:p w:rsidR="003D6A7C" w:rsidRDefault="00DA45BA">
            <w:pPr>
              <w:spacing w:after="0"/>
              <w:jc w:val="center"/>
            </w:pPr>
            <w:r>
              <w:rPr>
                <w:color w:val="000000"/>
                <w:sz w:val="20"/>
              </w:rPr>
              <w:t> </w:t>
            </w:r>
          </w:p>
        </w:tc>
        <w:tc>
          <w:tcPr>
            <w:tcW w:w="4600" w:type="dxa"/>
            <w:tcMar>
              <w:top w:w="15" w:type="dxa"/>
              <w:left w:w="15" w:type="dxa"/>
              <w:bottom w:w="15" w:type="dxa"/>
              <w:right w:w="15" w:type="dxa"/>
            </w:tcMar>
            <w:vAlign w:val="center"/>
          </w:tcPr>
          <w:p w:rsidR="003D6A7C" w:rsidRDefault="00DA45BA">
            <w:pPr>
              <w:spacing w:after="0"/>
              <w:jc w:val="center"/>
            </w:pPr>
            <w:r>
              <w:rPr>
                <w:color w:val="000000"/>
                <w:sz w:val="20"/>
              </w:rPr>
              <w:t>"Білім беру объектілеріне</w:t>
            </w:r>
            <w:r>
              <w:br/>
            </w:r>
            <w:r>
              <w:rPr>
                <w:color w:val="000000"/>
                <w:sz w:val="20"/>
              </w:rPr>
              <w:t>қойылатын санитариялық-</w:t>
            </w:r>
            <w:r>
              <w:br/>
            </w:r>
            <w:r>
              <w:rPr>
                <w:color w:val="000000"/>
                <w:sz w:val="20"/>
              </w:rPr>
              <w:t>эпидемиологиялық талаптар"</w:t>
            </w:r>
            <w:r>
              <w:br/>
            </w:r>
            <w:r>
              <w:rPr>
                <w:color w:val="000000"/>
                <w:sz w:val="20"/>
              </w:rPr>
              <w:t>санитариялық қағидаларына</w:t>
            </w:r>
            <w:r>
              <w:br/>
            </w:r>
            <w:r>
              <w:rPr>
                <w:color w:val="000000"/>
                <w:sz w:val="20"/>
              </w:rPr>
              <w:t>3-қосымша</w:t>
            </w:r>
          </w:p>
        </w:tc>
      </w:tr>
    </w:tbl>
    <w:p w:rsidR="003D6A7C" w:rsidRDefault="00DA45BA">
      <w:pPr>
        <w:spacing w:after="0"/>
      </w:pPr>
      <w:bookmarkStart w:id="182" w:name="z253"/>
      <w:r>
        <w:rPr>
          <w:b/>
          <w:color w:val="000000"/>
        </w:rPr>
        <w:t xml:space="preserve"> Жалпы білім беретін ұйымдардағы апталық оқу жүктемесі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946"/>
        <w:gridCol w:w="946"/>
        <w:gridCol w:w="946"/>
        <w:gridCol w:w="946"/>
        <w:gridCol w:w="946"/>
        <w:gridCol w:w="946"/>
        <w:gridCol w:w="946"/>
        <w:gridCol w:w="946"/>
        <w:gridCol w:w="212"/>
        <w:gridCol w:w="734"/>
        <w:gridCol w:w="946"/>
        <w:gridCol w:w="946"/>
        <w:gridCol w:w="947"/>
        <w:gridCol w:w="947"/>
        <w:gridCol w:w="80"/>
      </w:tblGrid>
      <w:tr w:rsidR="003D6A7C">
        <w:trPr>
          <w:gridAfter w:val="1"/>
          <w:wAfter w:w="80" w:type="dxa"/>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82"/>
          <w:p w:rsidR="003D6A7C" w:rsidRDefault="00DA45BA">
            <w:pPr>
              <w:spacing w:after="20"/>
              <w:ind w:left="20"/>
              <w:jc w:val="both"/>
            </w:pPr>
            <w:r>
              <w:rPr>
                <w:color w:val="000000"/>
                <w:sz w:val="20"/>
              </w:rPr>
              <w:t>Сынып</w:t>
            </w:r>
          </w:p>
        </w:tc>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0</w:t>
            </w:r>
          </w:p>
        </w:tc>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w:t>
            </w:r>
          </w:p>
        </w:tc>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w:t>
            </w:r>
          </w:p>
        </w:tc>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3</w:t>
            </w:r>
          </w:p>
        </w:tc>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4</w:t>
            </w:r>
          </w:p>
        </w:tc>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5</w:t>
            </w:r>
          </w:p>
        </w:tc>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6</w:t>
            </w:r>
          </w:p>
        </w:tc>
        <w:tc>
          <w:tcPr>
            <w:tcW w:w="946"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7</w:t>
            </w:r>
          </w:p>
        </w:tc>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8</w:t>
            </w:r>
          </w:p>
        </w:tc>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9</w:t>
            </w:r>
          </w:p>
        </w:tc>
        <w:tc>
          <w:tcPr>
            <w:tcW w:w="94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10</w:t>
            </w:r>
          </w:p>
        </w:tc>
        <w:tc>
          <w:tcPr>
            <w:tcW w:w="94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11</w:t>
            </w:r>
          </w:p>
        </w:tc>
      </w:tr>
      <w:tr w:rsidR="003D6A7C">
        <w:trPr>
          <w:gridAfter w:val="1"/>
          <w:wAfter w:w="80" w:type="dxa"/>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Жүктеме сағатпен, аптасына</w:t>
            </w:r>
          </w:p>
        </w:tc>
        <w:tc>
          <w:tcPr>
            <w:tcW w:w="946" w:type="dxa"/>
            <w:vMerge/>
            <w:tcBorders>
              <w:top w:val="nil"/>
              <w:left w:val="single" w:sz="5" w:space="0" w:color="CFCFCF"/>
              <w:bottom w:val="single" w:sz="5" w:space="0" w:color="CFCFCF"/>
              <w:right w:val="single" w:sz="5" w:space="0" w:color="CFCFCF"/>
            </w:tcBorders>
          </w:tcPr>
          <w:p w:rsidR="003D6A7C" w:rsidRDefault="003D6A7C"/>
        </w:tc>
        <w:tc>
          <w:tcPr>
            <w:tcW w:w="946" w:type="dxa"/>
            <w:vMerge/>
            <w:tcBorders>
              <w:top w:val="nil"/>
              <w:left w:val="single" w:sz="5" w:space="0" w:color="CFCFCF"/>
              <w:bottom w:val="single" w:sz="5" w:space="0" w:color="CFCFCF"/>
              <w:right w:val="single" w:sz="5" w:space="0" w:color="CFCFCF"/>
            </w:tcBorders>
          </w:tcPr>
          <w:p w:rsidR="003D6A7C" w:rsidRDefault="003D6A7C"/>
        </w:tc>
        <w:tc>
          <w:tcPr>
            <w:tcW w:w="946" w:type="dxa"/>
            <w:vMerge/>
            <w:tcBorders>
              <w:top w:val="nil"/>
              <w:left w:val="single" w:sz="5" w:space="0" w:color="CFCFCF"/>
              <w:bottom w:val="single" w:sz="5" w:space="0" w:color="CFCFCF"/>
              <w:right w:val="single" w:sz="5" w:space="0" w:color="CFCFCF"/>
            </w:tcBorders>
          </w:tcPr>
          <w:p w:rsidR="003D6A7C" w:rsidRDefault="003D6A7C"/>
        </w:tc>
        <w:tc>
          <w:tcPr>
            <w:tcW w:w="946" w:type="dxa"/>
            <w:vMerge/>
            <w:tcBorders>
              <w:top w:val="nil"/>
              <w:left w:val="single" w:sz="5" w:space="0" w:color="CFCFCF"/>
              <w:bottom w:val="single" w:sz="5" w:space="0" w:color="CFCFCF"/>
              <w:right w:val="single" w:sz="5" w:space="0" w:color="CFCFCF"/>
            </w:tcBorders>
          </w:tcPr>
          <w:p w:rsidR="003D6A7C" w:rsidRDefault="003D6A7C"/>
        </w:tc>
        <w:tc>
          <w:tcPr>
            <w:tcW w:w="946" w:type="dxa"/>
            <w:vMerge/>
            <w:tcBorders>
              <w:top w:val="nil"/>
              <w:left w:val="single" w:sz="5" w:space="0" w:color="CFCFCF"/>
              <w:bottom w:val="single" w:sz="5" w:space="0" w:color="CFCFCF"/>
              <w:right w:val="single" w:sz="5" w:space="0" w:color="CFCFCF"/>
            </w:tcBorders>
          </w:tcPr>
          <w:p w:rsidR="003D6A7C" w:rsidRDefault="003D6A7C"/>
        </w:tc>
        <w:tc>
          <w:tcPr>
            <w:tcW w:w="946" w:type="dxa"/>
            <w:vMerge/>
            <w:tcBorders>
              <w:top w:val="nil"/>
              <w:left w:val="single" w:sz="5" w:space="0" w:color="CFCFCF"/>
              <w:bottom w:val="single" w:sz="5" w:space="0" w:color="CFCFCF"/>
              <w:right w:val="single" w:sz="5" w:space="0" w:color="CFCFCF"/>
            </w:tcBorders>
          </w:tcPr>
          <w:p w:rsidR="003D6A7C" w:rsidRDefault="003D6A7C"/>
        </w:tc>
        <w:tc>
          <w:tcPr>
            <w:tcW w:w="946" w:type="dxa"/>
            <w:vMerge/>
            <w:tcBorders>
              <w:top w:val="nil"/>
              <w:left w:val="single" w:sz="5" w:space="0" w:color="CFCFCF"/>
              <w:bottom w:val="single" w:sz="5" w:space="0" w:color="CFCFCF"/>
              <w:right w:val="single" w:sz="5" w:space="0" w:color="CFCFCF"/>
            </w:tcBorders>
          </w:tcPr>
          <w:p w:rsidR="003D6A7C" w:rsidRDefault="003D6A7C"/>
        </w:tc>
        <w:tc>
          <w:tcPr>
            <w:tcW w:w="946" w:type="dxa"/>
            <w:gridSpan w:val="2"/>
            <w:vMerge/>
            <w:tcBorders>
              <w:top w:val="nil"/>
              <w:left w:val="single" w:sz="5" w:space="0" w:color="CFCFCF"/>
              <w:bottom w:val="single" w:sz="5" w:space="0" w:color="CFCFCF"/>
              <w:right w:val="single" w:sz="5" w:space="0" w:color="CFCFCF"/>
            </w:tcBorders>
          </w:tcPr>
          <w:p w:rsidR="003D6A7C" w:rsidRDefault="003D6A7C"/>
        </w:tc>
        <w:tc>
          <w:tcPr>
            <w:tcW w:w="946" w:type="dxa"/>
            <w:vMerge/>
            <w:tcBorders>
              <w:top w:val="nil"/>
              <w:left w:val="single" w:sz="5" w:space="0" w:color="CFCFCF"/>
              <w:bottom w:val="single" w:sz="5" w:space="0" w:color="CFCFCF"/>
              <w:right w:val="single" w:sz="5" w:space="0" w:color="CFCFCF"/>
            </w:tcBorders>
          </w:tcPr>
          <w:p w:rsidR="003D6A7C" w:rsidRDefault="003D6A7C"/>
        </w:tc>
        <w:tc>
          <w:tcPr>
            <w:tcW w:w="946" w:type="dxa"/>
            <w:vMerge/>
            <w:tcBorders>
              <w:top w:val="nil"/>
              <w:left w:val="single" w:sz="5" w:space="0" w:color="CFCFCF"/>
              <w:bottom w:val="single" w:sz="5" w:space="0" w:color="CFCFCF"/>
              <w:right w:val="single" w:sz="5" w:space="0" w:color="CFCFCF"/>
            </w:tcBorders>
          </w:tcPr>
          <w:p w:rsidR="003D6A7C" w:rsidRDefault="003D6A7C"/>
        </w:tc>
        <w:tc>
          <w:tcPr>
            <w:tcW w:w="947" w:type="dxa"/>
            <w:vMerge/>
            <w:tcBorders>
              <w:top w:val="nil"/>
              <w:left w:val="single" w:sz="5" w:space="0" w:color="CFCFCF"/>
              <w:bottom w:val="single" w:sz="5" w:space="0" w:color="CFCFCF"/>
              <w:right w:val="single" w:sz="5" w:space="0" w:color="CFCFCF"/>
            </w:tcBorders>
          </w:tcPr>
          <w:p w:rsidR="003D6A7C" w:rsidRDefault="003D6A7C"/>
        </w:tc>
        <w:tc>
          <w:tcPr>
            <w:tcW w:w="947" w:type="dxa"/>
            <w:vMerge/>
            <w:tcBorders>
              <w:top w:val="nil"/>
              <w:left w:val="single" w:sz="5" w:space="0" w:color="CFCFCF"/>
              <w:bottom w:val="single" w:sz="5" w:space="0" w:color="CFCFCF"/>
              <w:right w:val="single" w:sz="5" w:space="0" w:color="CFCFCF"/>
            </w:tcBorders>
          </w:tcPr>
          <w:p w:rsidR="003D6A7C" w:rsidRDefault="003D6A7C"/>
        </w:tc>
      </w:tr>
      <w:tr w:rsidR="003D6A7C">
        <w:trPr>
          <w:gridAfter w:val="1"/>
          <w:wAfter w:w="80" w:type="dxa"/>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8</w:t>
            </w:r>
          </w:p>
        </w:tc>
        <w:tc>
          <w:tcPr>
            <w:tcW w:w="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11</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12</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13</w:t>
            </w:r>
          </w:p>
        </w:tc>
      </w:tr>
      <w:tr w:rsidR="003D6A7C">
        <w:trPr>
          <w:gridAfter w:val="1"/>
          <w:wAfter w:w="80" w:type="dxa"/>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Ең көп оқу жүктемесi</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33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33</w:t>
            </w:r>
          </w:p>
        </w:tc>
        <w:tc>
          <w:tcPr>
            <w:tcW w:w="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34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36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38</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39</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39</w:t>
            </w:r>
          </w:p>
        </w:tc>
      </w:tr>
      <w:tr w:rsidR="003D6A7C">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9"/>
            <w:tcMar>
              <w:top w:w="15" w:type="dxa"/>
              <w:left w:w="15" w:type="dxa"/>
              <w:bottom w:w="15" w:type="dxa"/>
              <w:right w:w="15" w:type="dxa"/>
            </w:tcMar>
            <w:vAlign w:val="center"/>
          </w:tcPr>
          <w:p w:rsidR="003D6A7C" w:rsidRDefault="00DA45BA">
            <w:pPr>
              <w:spacing w:after="0"/>
              <w:jc w:val="center"/>
            </w:pPr>
            <w:r>
              <w:rPr>
                <w:color w:val="000000"/>
                <w:sz w:val="20"/>
              </w:rPr>
              <w:t> </w:t>
            </w:r>
          </w:p>
        </w:tc>
        <w:tc>
          <w:tcPr>
            <w:tcW w:w="4600" w:type="dxa"/>
            <w:gridSpan w:val="6"/>
            <w:tcMar>
              <w:top w:w="15" w:type="dxa"/>
              <w:left w:w="15" w:type="dxa"/>
              <w:bottom w:w="15" w:type="dxa"/>
              <w:right w:w="15" w:type="dxa"/>
            </w:tcMar>
            <w:vAlign w:val="center"/>
          </w:tcPr>
          <w:p w:rsidR="003D6A7C" w:rsidRDefault="00DA45BA">
            <w:pPr>
              <w:spacing w:after="0"/>
              <w:jc w:val="center"/>
            </w:pPr>
            <w:r>
              <w:rPr>
                <w:color w:val="000000"/>
                <w:sz w:val="20"/>
              </w:rPr>
              <w:t>"Білім беру объектілеріне</w:t>
            </w:r>
            <w:r>
              <w:br/>
            </w:r>
            <w:r>
              <w:rPr>
                <w:color w:val="000000"/>
                <w:sz w:val="20"/>
              </w:rPr>
              <w:t>қойылатын санитариялық-</w:t>
            </w:r>
            <w:r>
              <w:br/>
            </w:r>
            <w:r>
              <w:rPr>
                <w:color w:val="000000"/>
                <w:sz w:val="20"/>
              </w:rPr>
              <w:t>эпидемиологиялық талаптар"</w:t>
            </w:r>
            <w:r>
              <w:br/>
            </w:r>
            <w:r>
              <w:rPr>
                <w:color w:val="000000"/>
                <w:sz w:val="20"/>
              </w:rPr>
              <w:t>санитариялық қағидаларына</w:t>
            </w:r>
            <w:r>
              <w:br/>
            </w:r>
            <w:r>
              <w:rPr>
                <w:color w:val="000000"/>
                <w:sz w:val="20"/>
              </w:rPr>
              <w:t>4-қосымша</w:t>
            </w:r>
          </w:p>
        </w:tc>
      </w:tr>
    </w:tbl>
    <w:p w:rsidR="003D6A7C" w:rsidRDefault="00DA45BA">
      <w:pPr>
        <w:spacing w:after="0"/>
      </w:pPr>
      <w:bookmarkStart w:id="183" w:name="z255"/>
      <w:r>
        <w:rPr>
          <w:b/>
          <w:color w:val="000000"/>
        </w:rPr>
        <w:t xml:space="preserve"> Қиындығы бойынша пәндердi саралау кестесi</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00"/>
        <w:gridCol w:w="80"/>
      </w:tblGrid>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83"/>
          <w:p w:rsidR="003D6A7C" w:rsidRDefault="00DA45BA">
            <w:pPr>
              <w:spacing w:after="20"/>
              <w:ind w:left="20"/>
              <w:jc w:val="both"/>
            </w:pPr>
            <w:r>
              <w:rPr>
                <w:color w:val="000000"/>
                <w:sz w:val="20"/>
              </w:rPr>
              <w:t>№</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Пән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Балл саны</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3</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Математика, орыс тiлi (қазақ тiлiнде оқытатын мектептер үшiн), Математика, қазақ тiлi (қазақ тiлiнде оқытпайтын мектептер үшiн)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11</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lastRenderedPageBreak/>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Шет тiлi, пәндерді шет тiлiнде оқу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10</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Физика, химия, информатика, биология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9</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 xml:space="preserve">Тарих. Адам. </w:t>
            </w:r>
            <w:r>
              <w:rPr>
                <w:color w:val="000000"/>
                <w:sz w:val="20"/>
              </w:rPr>
              <w:t>Қоғам. Құқық.</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8</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Қазақ тiлi, әдебиет (қазақ тiлiнде оқытатын мектептер үшiн) Орыс тiлi, әдебиет (қазақ тiлiнде оқытпайтын мектептер үшiн)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7</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Жаратылыстану, география, өзін-өзі тану, алғашқы әскери дайындық</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6</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Дене шынықтыру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5</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Еңбек, технология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4</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Сызу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3</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Бейнелеу өнері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Ән сабағы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w:t>
            </w:r>
          </w:p>
        </w:tc>
      </w:tr>
      <w:tr w:rsidR="003D6A7C">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3D6A7C" w:rsidRDefault="00DA45BA">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3D6A7C" w:rsidRDefault="00DA45BA">
            <w:pPr>
              <w:spacing w:after="0"/>
              <w:jc w:val="center"/>
            </w:pPr>
            <w:r>
              <w:rPr>
                <w:color w:val="000000"/>
                <w:sz w:val="20"/>
              </w:rPr>
              <w:t>"Білім беру объектілеріне</w:t>
            </w:r>
            <w:r>
              <w:br/>
            </w:r>
            <w:r>
              <w:rPr>
                <w:color w:val="000000"/>
                <w:sz w:val="20"/>
              </w:rPr>
              <w:t>қойылатын санитариялық-</w:t>
            </w:r>
            <w:r>
              <w:br/>
            </w:r>
            <w:r>
              <w:rPr>
                <w:color w:val="000000"/>
                <w:sz w:val="20"/>
              </w:rPr>
              <w:t>эпидемиологиялық талаптар"</w:t>
            </w:r>
            <w:r>
              <w:br/>
            </w:r>
            <w:r>
              <w:rPr>
                <w:color w:val="000000"/>
                <w:sz w:val="20"/>
              </w:rPr>
              <w:t>санитариялық қағидаларына</w:t>
            </w:r>
            <w:r>
              <w:br/>
            </w:r>
            <w:r>
              <w:rPr>
                <w:color w:val="000000"/>
                <w:sz w:val="20"/>
              </w:rPr>
              <w:t>5-қосымша</w:t>
            </w:r>
          </w:p>
        </w:tc>
      </w:tr>
    </w:tbl>
    <w:p w:rsidR="003D6A7C" w:rsidRDefault="00DA45BA">
      <w:pPr>
        <w:spacing w:after="0"/>
      </w:pPr>
      <w:bookmarkStart w:id="184" w:name="z257"/>
      <w:r>
        <w:rPr>
          <w:b/>
          <w:color w:val="000000"/>
        </w:rPr>
        <w:t xml:space="preserve"> Оқу жиһазының өлшемдерi</w:t>
      </w:r>
    </w:p>
    <w:tbl>
      <w:tblPr>
        <w:tblW w:w="0" w:type="auto"/>
        <w:tblCellSpacing w:w="0" w:type="auto"/>
        <w:tblLook w:val="04A0" w:firstRow="1" w:lastRow="0" w:firstColumn="1" w:lastColumn="0" w:noHBand="0" w:noVBand="1"/>
      </w:tblPr>
      <w:tblGrid>
        <w:gridCol w:w="1705"/>
        <w:gridCol w:w="1946"/>
        <w:gridCol w:w="2116"/>
        <w:gridCol w:w="328"/>
        <w:gridCol w:w="1567"/>
        <w:gridCol w:w="2031"/>
        <w:gridCol w:w="54"/>
      </w:tblGrid>
      <w:tr w:rsidR="003D6A7C">
        <w:trPr>
          <w:trHeight w:val="30"/>
          <w:tblCellSpacing w:w="0" w:type="auto"/>
        </w:trPr>
        <w:tc>
          <w:tcPr>
            <w:tcW w:w="7780" w:type="dxa"/>
            <w:gridSpan w:val="4"/>
            <w:tcMar>
              <w:top w:w="15" w:type="dxa"/>
              <w:left w:w="15" w:type="dxa"/>
              <w:bottom w:w="15" w:type="dxa"/>
              <w:right w:w="15" w:type="dxa"/>
            </w:tcMar>
            <w:vAlign w:val="center"/>
          </w:tcPr>
          <w:bookmarkEnd w:id="184"/>
          <w:p w:rsidR="003D6A7C" w:rsidRDefault="00DA45BA">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3D6A7C" w:rsidRDefault="00DA45BA">
            <w:pPr>
              <w:spacing w:after="0"/>
              <w:jc w:val="center"/>
            </w:pPr>
            <w:r>
              <w:rPr>
                <w:color w:val="000000"/>
                <w:sz w:val="20"/>
              </w:rPr>
              <w:t>Кесте</w:t>
            </w:r>
          </w:p>
        </w:tc>
      </w:tr>
      <w:tr w:rsidR="003D6A7C">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Жиhаздың нөмiрлерi</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Оқушылар бойының тобы (миллиметрмен)</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Білім алушыға қараған үстел жиегiнiң еденнен биiктiгi</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Орындықтың алдыңғы жиегiнiң еденнен биiктiгi</w:t>
            </w:r>
          </w:p>
        </w:tc>
      </w:tr>
      <w:tr w:rsidR="003D6A7C">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3</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5</w:t>
            </w:r>
          </w:p>
        </w:tc>
      </w:tr>
      <w:tr w:rsidR="003D6A7C">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1000 – 1150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460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260</w:t>
            </w:r>
          </w:p>
        </w:tc>
      </w:tr>
      <w:tr w:rsidR="003D6A7C">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1150 – 1300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520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300</w:t>
            </w:r>
          </w:p>
        </w:tc>
      </w:tr>
      <w:tr w:rsidR="003D6A7C">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1300 – 1450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580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340</w:t>
            </w:r>
          </w:p>
        </w:tc>
      </w:tr>
      <w:tr w:rsidR="003D6A7C">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1450– 1600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640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380</w:t>
            </w:r>
          </w:p>
        </w:tc>
      </w:tr>
      <w:tr w:rsidR="003D6A7C">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1600 – 1750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700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420</w:t>
            </w:r>
          </w:p>
        </w:tc>
      </w:tr>
      <w:tr w:rsidR="003D6A7C">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1750-ден жоғары</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760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460</w:t>
            </w:r>
          </w:p>
        </w:tc>
      </w:tr>
      <w:tr w:rsidR="003D6A7C">
        <w:trPr>
          <w:trHeight w:val="30"/>
          <w:tblCellSpacing w:w="0" w:type="auto"/>
        </w:trPr>
        <w:tc>
          <w:tcPr>
            <w:tcW w:w="7780" w:type="dxa"/>
            <w:gridSpan w:val="4"/>
            <w:tcMar>
              <w:top w:w="15" w:type="dxa"/>
              <w:left w:w="15" w:type="dxa"/>
              <w:bottom w:w="15" w:type="dxa"/>
              <w:right w:w="15" w:type="dxa"/>
            </w:tcMar>
            <w:vAlign w:val="center"/>
          </w:tcPr>
          <w:p w:rsidR="003D6A7C" w:rsidRDefault="00DA45BA">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3D6A7C" w:rsidRDefault="00DA45BA">
            <w:pPr>
              <w:spacing w:after="0"/>
              <w:jc w:val="center"/>
            </w:pPr>
            <w:r>
              <w:rPr>
                <w:color w:val="000000"/>
                <w:sz w:val="20"/>
              </w:rPr>
              <w:t>"Білім беру объектілеріне</w:t>
            </w:r>
            <w:r>
              <w:br/>
            </w:r>
            <w:r>
              <w:rPr>
                <w:color w:val="000000"/>
                <w:sz w:val="20"/>
              </w:rPr>
              <w:t>қойылатын санитариялық-</w:t>
            </w:r>
            <w:r>
              <w:br/>
            </w:r>
            <w:r>
              <w:rPr>
                <w:color w:val="000000"/>
                <w:sz w:val="20"/>
              </w:rPr>
              <w:t>эпидемиологиялық талаптар"</w:t>
            </w:r>
            <w:r>
              <w:br/>
            </w:r>
            <w:r>
              <w:rPr>
                <w:color w:val="000000"/>
                <w:sz w:val="20"/>
              </w:rPr>
              <w:t>санитариялық қағидаларына</w:t>
            </w:r>
            <w:r>
              <w:br/>
            </w:r>
            <w:r>
              <w:rPr>
                <w:color w:val="000000"/>
                <w:sz w:val="20"/>
              </w:rPr>
              <w:t>6-қосымша</w:t>
            </w:r>
          </w:p>
        </w:tc>
      </w:tr>
    </w:tbl>
    <w:p w:rsidR="003D6A7C" w:rsidRDefault="00DA45BA">
      <w:pPr>
        <w:spacing w:after="0"/>
      </w:pPr>
      <w:bookmarkStart w:id="185" w:name="z259"/>
      <w:r>
        <w:rPr>
          <w:b/>
          <w:color w:val="000000"/>
        </w:rPr>
        <w:t xml:space="preserve"> Объектілердің оқу және тұрғын корпустарындағы санитариялық аспаптарға қажеттілік</w:t>
      </w:r>
    </w:p>
    <w:tbl>
      <w:tblPr>
        <w:tblW w:w="0" w:type="auto"/>
        <w:tblCellSpacing w:w="0" w:type="auto"/>
        <w:tblLook w:val="04A0" w:firstRow="1" w:lastRow="0" w:firstColumn="1" w:lastColumn="0" w:noHBand="0" w:noVBand="1"/>
      </w:tblPr>
      <w:tblGrid>
        <w:gridCol w:w="6065"/>
        <w:gridCol w:w="3682"/>
      </w:tblGrid>
      <w:tr w:rsidR="003D6A7C">
        <w:trPr>
          <w:trHeight w:val="30"/>
          <w:tblCellSpacing w:w="0" w:type="auto"/>
        </w:trPr>
        <w:tc>
          <w:tcPr>
            <w:tcW w:w="7780" w:type="dxa"/>
            <w:tcMar>
              <w:top w:w="15" w:type="dxa"/>
              <w:left w:w="15" w:type="dxa"/>
              <w:bottom w:w="15" w:type="dxa"/>
              <w:right w:w="15" w:type="dxa"/>
            </w:tcMar>
            <w:vAlign w:val="center"/>
          </w:tcPr>
          <w:bookmarkEnd w:id="185"/>
          <w:p w:rsidR="003D6A7C" w:rsidRDefault="00DA45BA">
            <w:pPr>
              <w:spacing w:after="0"/>
              <w:jc w:val="center"/>
            </w:pPr>
            <w:r>
              <w:rPr>
                <w:color w:val="000000"/>
                <w:sz w:val="20"/>
              </w:rPr>
              <w:t> </w:t>
            </w:r>
          </w:p>
        </w:tc>
        <w:tc>
          <w:tcPr>
            <w:tcW w:w="4600" w:type="dxa"/>
            <w:tcMar>
              <w:top w:w="15" w:type="dxa"/>
              <w:left w:w="15" w:type="dxa"/>
              <w:bottom w:w="15" w:type="dxa"/>
              <w:right w:w="15" w:type="dxa"/>
            </w:tcMar>
            <w:vAlign w:val="center"/>
          </w:tcPr>
          <w:p w:rsidR="003D6A7C" w:rsidRDefault="00DA45BA">
            <w:pPr>
              <w:spacing w:after="0"/>
              <w:jc w:val="center"/>
            </w:pPr>
            <w:r>
              <w:rPr>
                <w:color w:val="000000"/>
                <w:sz w:val="20"/>
              </w:rPr>
              <w:t>1-кесте</w:t>
            </w:r>
          </w:p>
        </w:tc>
      </w:tr>
    </w:tbl>
    <w:p w:rsidR="003D6A7C" w:rsidRDefault="00DA45BA">
      <w:pPr>
        <w:spacing w:after="0"/>
      </w:pPr>
      <w:r>
        <w:rPr>
          <w:b/>
          <w:color w:val="000000"/>
        </w:rPr>
        <w:t xml:space="preserve"> Жалпы бiлiм беретiн және интернат ұйымдарындағы оқу корпустарының санитариялық аспаптарға қажеттілігі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3D6A7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Үй-жай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Өлшем бірлігі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Санитариялық аспаптардың есепті саны</w:t>
            </w:r>
          </w:p>
        </w:tc>
      </w:tr>
      <w:tr w:rsidR="003D6A7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4</w:t>
            </w:r>
          </w:p>
        </w:tc>
      </w:tr>
      <w:tr w:rsidR="003D6A7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Оқушылар дәретханалары және қолжуғыштары: қыздарға ұлдарға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 xml:space="preserve">1 білім алушы 1 білім </w:t>
            </w:r>
            <w:r>
              <w:rPr>
                <w:color w:val="000000"/>
                <w:sz w:val="20"/>
              </w:rPr>
              <w:t>алушы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 xml:space="preserve">20 қызға 1 унитаз, 30 қызға 1 қолжуғыш 30 ұлға 1 унитаз, 40 ұлға </w:t>
            </w:r>
            <w:r>
              <w:rPr>
                <w:color w:val="000000"/>
                <w:sz w:val="20"/>
              </w:rPr>
              <w:lastRenderedPageBreak/>
              <w:t>0,5 писсуар лотогы, 30 ұлға 1 қолжуғыш</w:t>
            </w:r>
          </w:p>
        </w:tc>
      </w:tr>
      <w:tr w:rsidR="003D6A7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lastRenderedPageBreak/>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Персонал дәретханалары және қолжуғыштары (жеке)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 санторап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 унитаз, 1 қолжуғыш</w:t>
            </w:r>
          </w:p>
        </w:tc>
      </w:tr>
      <w:tr w:rsidR="003D6A7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Әйелдердiң жеке гигиена кабинеті (персоналға арналған)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 xml:space="preserve">1 </w:t>
            </w:r>
            <w:r>
              <w:rPr>
                <w:color w:val="000000"/>
                <w:sz w:val="20"/>
              </w:rPr>
              <w:t>кабина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 гигиеналық себезгі, 1 унитаз, 1 қолжуғыш</w:t>
            </w:r>
          </w:p>
        </w:tc>
      </w:tr>
      <w:tr w:rsidR="003D6A7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Жалпы мектеп үй-жайлары блогындағы акті залы – дәрісханасы жанындағы дәретханалар және қолжуғыштар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 санторап (әйелдер және ерлер)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30 орындық залға 1 унитаз және 1 қолжуғыш</w:t>
            </w:r>
          </w:p>
        </w:tc>
      </w:tr>
      <w:tr w:rsidR="003D6A7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Спорт залдардың киім шешеті</w:t>
            </w:r>
            <w:r>
              <w:rPr>
                <w:color w:val="000000"/>
                <w:sz w:val="20"/>
              </w:rPr>
              <w:t>н орындары жанындағы дәретханалар және себезгілер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 киім шешетін бөлме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 унитаз, 1 қолжуғыш, 2 себезгі торы</w:t>
            </w:r>
          </w:p>
        </w:tc>
      </w:tr>
      <w:tr w:rsidR="003D6A7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Асханадағы персоналға арналған дәретханалар және себезгiлер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 санторап және 1 себезгі кабинасы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 унитаз, 1 қолжуғыш, 1 себезгі торы</w:t>
            </w:r>
          </w:p>
        </w:tc>
      </w:tr>
      <w:tr w:rsidR="003D6A7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 xml:space="preserve">Қыздарға </w:t>
            </w:r>
            <w:r>
              <w:rPr>
                <w:color w:val="000000"/>
                <w:sz w:val="20"/>
              </w:rPr>
              <w:t>арналған жеке гигиена кабинасы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 кабина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 гигиеналық себезгi, 1 унитаз, бiр кабинаға 1 қолжуғыш, 70 қызға бiр кабина</w:t>
            </w:r>
          </w:p>
        </w:tc>
      </w:tr>
      <w:tr w:rsidR="003D6A7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Медициналық кабинеттегі персоналға арналған дәретханалар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 санторап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 унитаз, 1 қолжуғыш</w:t>
            </w:r>
          </w:p>
        </w:tc>
      </w:tr>
      <w:tr w:rsidR="003D6A7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Тамақ ішетін залдар жанындағы қолжуғыштар: с</w:t>
            </w:r>
            <w:r>
              <w:rPr>
                <w:color w:val="000000"/>
                <w:sz w:val="20"/>
              </w:rPr>
              <w:t>оқыр және нашар көретіндерге арналған мектеп-интернаттарда ақыл-ой кемістігі бар балаларға арналған мектеп-интернаттарда жалпы білім беретін, мамандандырылған ұйымдарда, саңырау мен нашар еститін, тірек-қозғалыс аппараты бұзылған балаларға арналған мектеп-</w:t>
            </w:r>
            <w:r>
              <w:rPr>
                <w:color w:val="000000"/>
                <w:sz w:val="20"/>
              </w:rPr>
              <w:t>интернаттарда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 білім алушы 1 білім алушы 1 білім алушы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10 орынға 1 қолжуғыш 15 орынға 1 қолжуғыш 20 орынға 1 қолжуғыш</w:t>
            </w:r>
          </w:p>
        </w:tc>
      </w:tr>
    </w:tbl>
    <w:p w:rsidR="003D6A7C" w:rsidRDefault="00DA45BA">
      <w:pPr>
        <w:spacing w:after="0"/>
      </w:pPr>
      <w:r>
        <w:rPr>
          <w:b/>
          <w:color w:val="000000"/>
        </w:rPr>
        <w:t xml:space="preserve"> Мектептен тыс ұйымдар үшін санитариялық аспаптарға қажеттілік</w:t>
      </w:r>
    </w:p>
    <w:tbl>
      <w:tblPr>
        <w:tblW w:w="0" w:type="auto"/>
        <w:tblCellSpacing w:w="0" w:type="auto"/>
        <w:tblLook w:val="04A0" w:firstRow="1" w:lastRow="0" w:firstColumn="1" w:lastColumn="0" w:noHBand="0" w:noVBand="1"/>
      </w:tblPr>
      <w:tblGrid>
        <w:gridCol w:w="2208"/>
        <w:gridCol w:w="2556"/>
        <w:gridCol w:w="1295"/>
        <w:gridCol w:w="1089"/>
        <w:gridCol w:w="2530"/>
        <w:gridCol w:w="57"/>
      </w:tblGrid>
      <w:tr w:rsidR="003D6A7C">
        <w:trPr>
          <w:trHeight w:val="30"/>
          <w:tblCellSpacing w:w="0" w:type="auto"/>
        </w:trPr>
        <w:tc>
          <w:tcPr>
            <w:tcW w:w="7780" w:type="dxa"/>
            <w:gridSpan w:val="3"/>
            <w:tcMar>
              <w:top w:w="15" w:type="dxa"/>
              <w:left w:w="15" w:type="dxa"/>
              <w:bottom w:w="15" w:type="dxa"/>
              <w:right w:w="15" w:type="dxa"/>
            </w:tcMar>
            <w:vAlign w:val="center"/>
          </w:tcPr>
          <w:p w:rsidR="003D6A7C" w:rsidRDefault="00DA45BA">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3D6A7C" w:rsidRDefault="00DA45BA">
            <w:pPr>
              <w:spacing w:after="0"/>
              <w:jc w:val="center"/>
            </w:pPr>
            <w:r>
              <w:rPr>
                <w:color w:val="000000"/>
                <w:sz w:val="20"/>
              </w:rPr>
              <w:t>2-кесте</w:t>
            </w:r>
          </w:p>
        </w:tc>
      </w:tr>
      <w:tr w:rsidR="003D6A7C">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Үй-жай</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Өлшем бірлігі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Санитариялық аспаптардың есепті саны</w:t>
            </w:r>
          </w:p>
        </w:tc>
      </w:tr>
      <w:tr w:rsidR="003D6A7C">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4</w:t>
            </w:r>
          </w:p>
        </w:tc>
      </w:tr>
      <w:tr w:rsidR="003D6A7C">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Оқушылар дәретханалары: қыздарға ұлдарға</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 білім алушы 1 білім алушы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20 қызға 1 унитаз, 30 қызға 1 қолжуғыш 30 ұлға 1 унитаз, 0,5 писсуар лотогы және 1 қолжуғыш</w:t>
            </w:r>
          </w:p>
        </w:tc>
      </w:tr>
      <w:tr w:rsidR="003D6A7C">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Персонал дәретханалары және қолжуғыштары (жеке)</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 санторап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 унитаз, 1 қолжуғыш</w:t>
            </w:r>
          </w:p>
        </w:tc>
      </w:tr>
      <w:tr w:rsidR="003D6A7C">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 xml:space="preserve">  Спорт залдардың киім шешетін бөлмелері жанындағы дәретханалар және себезгілер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 киім шешетін бөлме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 унитаз, 1 қолжуғыш 2 себезгі торы</w:t>
            </w:r>
          </w:p>
        </w:tc>
      </w:tr>
    </w:tbl>
    <w:p w:rsidR="003D6A7C" w:rsidRDefault="00DA45BA">
      <w:pPr>
        <w:spacing w:after="0"/>
      </w:pPr>
      <w:r>
        <w:rPr>
          <w:b/>
          <w:color w:val="000000"/>
        </w:rPr>
        <w:t xml:space="preserve"> Жалпы білім беретін, мамандандырылған және арнайы интернат ұйымдары, интернат ұйымдарының жатын корпустары, жетім балалар және ата-ананың қамқорлығынсыз қалған </w:t>
      </w:r>
      <w:r>
        <w:rPr>
          <w:b/>
          <w:color w:val="000000"/>
        </w:rPr>
        <w:lastRenderedPageBreak/>
        <w:t>балаларға арналған білім беру ұйымдары, КТБО тұрғын кешендеріндегі санитариялық аспаптар саны</w:t>
      </w:r>
    </w:p>
    <w:tbl>
      <w:tblPr>
        <w:tblW w:w="0" w:type="auto"/>
        <w:tblCellSpacing w:w="0" w:type="auto"/>
        <w:tblLook w:val="04A0" w:firstRow="1" w:lastRow="0" w:firstColumn="1" w:lastColumn="0" w:noHBand="0" w:noVBand="1"/>
      </w:tblPr>
      <w:tblGrid>
        <w:gridCol w:w="3203"/>
        <w:gridCol w:w="2891"/>
        <w:gridCol w:w="322"/>
        <w:gridCol w:w="3302"/>
        <w:gridCol w:w="59"/>
      </w:tblGrid>
      <w:tr w:rsidR="003D6A7C">
        <w:trPr>
          <w:trHeight w:val="30"/>
          <w:tblCellSpacing w:w="0" w:type="auto"/>
        </w:trPr>
        <w:tc>
          <w:tcPr>
            <w:tcW w:w="7780" w:type="dxa"/>
            <w:gridSpan w:val="2"/>
            <w:tcMar>
              <w:top w:w="15" w:type="dxa"/>
              <w:left w:w="15" w:type="dxa"/>
              <w:bottom w:w="15" w:type="dxa"/>
              <w:right w:w="15" w:type="dxa"/>
            </w:tcMar>
            <w:vAlign w:val="center"/>
          </w:tcPr>
          <w:p w:rsidR="003D6A7C" w:rsidRDefault="00DA45BA">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3D6A7C" w:rsidRDefault="00DA45BA">
            <w:pPr>
              <w:spacing w:after="0"/>
              <w:jc w:val="center"/>
            </w:pPr>
            <w:r>
              <w:rPr>
                <w:color w:val="000000"/>
                <w:sz w:val="20"/>
              </w:rPr>
              <w:t>3-кесте</w:t>
            </w:r>
          </w:p>
        </w:tc>
      </w:tr>
      <w:tr w:rsidR="003D6A7C">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Үй-жайлар атауы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Өлшеуіш</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Санитариялық аспаптар саны</w:t>
            </w:r>
          </w:p>
        </w:tc>
      </w:tr>
      <w:tr w:rsidR="003D6A7C">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3</w:t>
            </w:r>
          </w:p>
        </w:tc>
      </w:tr>
      <w:tr w:rsidR="003D6A7C">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Қыздарға арналған дәретханалар және қолжуғыштар</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 тәрбиеленуші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5 қызға 1 унитаз 4 қызға 1 қолжуғыш 10 қызға 1 аяқ ваннасы</w:t>
            </w:r>
          </w:p>
        </w:tc>
      </w:tr>
      <w:tr w:rsidR="003D6A7C">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Ұлдарға арналған дәретханалар және қолжуғыштар</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 тәрбиеленуші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 xml:space="preserve">5 </w:t>
            </w:r>
            <w:r>
              <w:rPr>
                <w:color w:val="000000"/>
                <w:sz w:val="20"/>
              </w:rPr>
              <w:t>ұлға 1 унитаз 5 ұлға 1 писсуар 4 ұлға 1 қолжуғыш 10 ұлға 1 аяқ ваннасы</w:t>
            </w:r>
          </w:p>
        </w:tc>
      </w:tr>
      <w:tr w:rsidR="003D6A7C">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Қыздарға арналған жеке гигиена кабиналары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 кабина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15 қызға 2 кабина: 1 гигиеналық себезгі 1 унитаз 1 қолжуғыш (биде немесе иілгіш шлангі және тұғырық)</w:t>
            </w:r>
          </w:p>
        </w:tc>
      </w:tr>
      <w:tr w:rsidR="003D6A7C">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Себезгі кабиналар</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 кабина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10 ж</w:t>
            </w:r>
            <w:r>
              <w:rPr>
                <w:color w:val="000000"/>
                <w:sz w:val="20"/>
              </w:rPr>
              <w:t>атын орынға 1 себезгі торы</w:t>
            </w:r>
          </w:p>
        </w:tc>
      </w:tr>
      <w:tr w:rsidR="003D6A7C">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Ванналар</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 орын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10 жатын орынға 1 ванна</w:t>
            </w:r>
          </w:p>
        </w:tc>
      </w:tr>
      <w:tr w:rsidR="003D6A7C">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Киім шешетін орын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 орын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бір себезгі торына 2 орын (бір орынға ұзындығы 0,5 м орындық)</w:t>
            </w:r>
          </w:p>
        </w:tc>
      </w:tr>
      <w:tr w:rsidR="003D6A7C">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Себезгі бөлмесіндегі және ваннадағы дәретханалар</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 дәретхана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 xml:space="preserve">1 унитаз дәретхана жанындағы шлюзде 1 </w:t>
            </w:r>
            <w:r>
              <w:rPr>
                <w:color w:val="000000"/>
                <w:sz w:val="20"/>
              </w:rPr>
              <w:t>қолжуғыш</w:t>
            </w:r>
          </w:p>
        </w:tc>
      </w:tr>
      <w:tr w:rsidR="003D6A7C">
        <w:trPr>
          <w:trHeight w:val="30"/>
          <w:tblCellSpacing w:w="0" w:type="auto"/>
        </w:trPr>
        <w:tc>
          <w:tcPr>
            <w:tcW w:w="7780" w:type="dxa"/>
            <w:gridSpan w:val="2"/>
            <w:tcMar>
              <w:top w:w="15" w:type="dxa"/>
              <w:left w:w="15" w:type="dxa"/>
              <w:bottom w:w="15" w:type="dxa"/>
              <w:right w:w="15" w:type="dxa"/>
            </w:tcMar>
            <w:vAlign w:val="center"/>
          </w:tcPr>
          <w:p w:rsidR="003D6A7C" w:rsidRDefault="00DA45BA">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3D6A7C" w:rsidRDefault="00DA45BA">
            <w:pPr>
              <w:spacing w:after="0"/>
              <w:jc w:val="center"/>
            </w:pPr>
            <w:r>
              <w:rPr>
                <w:color w:val="000000"/>
                <w:sz w:val="20"/>
              </w:rPr>
              <w:t>"Білім беру объектілеріне</w:t>
            </w:r>
            <w:r>
              <w:br/>
            </w:r>
            <w:r>
              <w:rPr>
                <w:color w:val="000000"/>
                <w:sz w:val="20"/>
              </w:rPr>
              <w:t>қойылатын санитариялық-</w:t>
            </w:r>
            <w:r>
              <w:br/>
            </w:r>
            <w:r>
              <w:rPr>
                <w:color w:val="000000"/>
                <w:sz w:val="20"/>
              </w:rPr>
              <w:t>эпидемиологиялық талаптар"</w:t>
            </w:r>
            <w:r>
              <w:br/>
            </w:r>
            <w:r>
              <w:rPr>
                <w:color w:val="000000"/>
                <w:sz w:val="20"/>
              </w:rPr>
              <w:t>санитариялық қағидаларына</w:t>
            </w:r>
            <w:r>
              <w:br/>
            </w:r>
            <w:r>
              <w:rPr>
                <w:color w:val="000000"/>
                <w:sz w:val="20"/>
              </w:rPr>
              <w:t>7-қосымша</w:t>
            </w:r>
          </w:p>
        </w:tc>
      </w:tr>
    </w:tbl>
    <w:p w:rsidR="003D6A7C" w:rsidRDefault="00DA45BA">
      <w:pPr>
        <w:spacing w:after="0"/>
      </w:pPr>
      <w:bookmarkStart w:id="186" w:name="z261"/>
      <w:r>
        <w:rPr>
          <w:b/>
          <w:color w:val="000000"/>
        </w:rPr>
        <w:lastRenderedPageBreak/>
        <w:t xml:space="preserve"> Жас ерекшелігіне байланысты граммен тағам порцияларының массасы</w:t>
      </w:r>
    </w:p>
    <w:bookmarkEnd w:id="186"/>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00"/>
        <w:gridCol w:w="80"/>
      </w:tblGrid>
      <w:tr w:rsidR="003D6A7C">
        <w:trPr>
          <w:gridAfter w:val="1"/>
          <w:wAfter w:w="80" w:type="dxa"/>
          <w:trHeight w:val="30"/>
          <w:tblCellSpacing w:w="0" w:type="auto"/>
        </w:trPr>
        <w:tc>
          <w:tcPr>
            <w:tcW w:w="82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3D6A7C">
            <w:pPr>
              <w:spacing w:after="20"/>
              <w:ind w:left="20"/>
              <w:jc w:val="both"/>
            </w:pPr>
          </w:p>
          <w:p w:rsidR="003D6A7C" w:rsidRDefault="003D6A7C">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3D6A7C">
            <w:pPr>
              <w:spacing w:after="20"/>
              <w:ind w:left="20"/>
              <w:jc w:val="both"/>
            </w:pPr>
          </w:p>
          <w:p w:rsidR="003D6A7C" w:rsidRDefault="003D6A7C">
            <w:pPr>
              <w:spacing w:after="20"/>
              <w:ind w:left="20"/>
              <w:jc w:val="both"/>
            </w:pPr>
          </w:p>
        </w:tc>
      </w:tr>
      <w:tr w:rsidR="003D6A7C">
        <w:trPr>
          <w:gridAfter w:val="1"/>
          <w:wAfter w:w="80" w:type="dxa"/>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Тамақ ішу, тағам</w:t>
            </w:r>
          </w:p>
        </w:tc>
        <w:tc>
          <w:tcPr>
            <w:tcW w:w="82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Жасы</w:t>
            </w:r>
          </w:p>
        </w:tc>
      </w:tr>
      <w:tr w:rsidR="003D6A7C">
        <w:trPr>
          <w:gridAfter w:val="1"/>
          <w:wAfter w:w="80" w:type="dxa"/>
          <w:trHeight w:val="30"/>
          <w:tblCellSpacing w:w="0" w:type="auto"/>
        </w:trPr>
        <w:tc>
          <w:tcPr>
            <w:tcW w:w="4100" w:type="dxa"/>
            <w:vMerge/>
            <w:tcBorders>
              <w:top w:val="nil"/>
              <w:left w:val="single" w:sz="5" w:space="0" w:color="CFCFCF"/>
              <w:bottom w:val="single" w:sz="5" w:space="0" w:color="CFCFCF"/>
              <w:right w:val="single" w:sz="5" w:space="0" w:color="CFCFCF"/>
            </w:tcBorders>
          </w:tcPr>
          <w:p w:rsidR="003D6A7C" w:rsidRDefault="003D6A7C"/>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6-жастан 11 жасқа дейін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 xml:space="preserve">11-18 </w:t>
            </w:r>
            <w:r>
              <w:rPr>
                <w:color w:val="000000"/>
                <w:sz w:val="20"/>
              </w:rPr>
              <w:t>жастағы</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3</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Бірінші тағам</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200-250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250-300</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Екінші тағам:</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3D6A7C">
            <w:pPr>
              <w:spacing w:after="20"/>
              <w:ind w:left="20"/>
              <w:jc w:val="both"/>
            </w:pPr>
          </w:p>
          <w:p w:rsidR="003D6A7C" w:rsidRDefault="003D6A7C">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3D6A7C">
            <w:pPr>
              <w:spacing w:after="20"/>
              <w:ind w:left="20"/>
              <w:jc w:val="both"/>
            </w:pPr>
          </w:p>
          <w:p w:rsidR="003D6A7C" w:rsidRDefault="003D6A7C">
            <w:pPr>
              <w:spacing w:after="20"/>
              <w:ind w:left="20"/>
              <w:jc w:val="both"/>
            </w:pP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Гарнир</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100-150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150-180</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 xml:space="preserve"> Ет, котлет, балық, құс еті </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80-150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100-180</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Көкөніс, жұмыртқа, сүзбе, ет тағамы және ботқа</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150-200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200-250</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Салат</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60-100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100-150</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Үшінші тағам</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200</w:t>
            </w:r>
          </w:p>
        </w:tc>
      </w:tr>
      <w:tr w:rsidR="003D6A7C">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3D6A7C" w:rsidRDefault="00DA45BA">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3D6A7C" w:rsidRDefault="00DA45BA">
            <w:pPr>
              <w:spacing w:after="0"/>
              <w:jc w:val="center"/>
            </w:pPr>
            <w:r>
              <w:rPr>
                <w:color w:val="000000"/>
                <w:sz w:val="20"/>
              </w:rPr>
              <w:t>"Білім беру</w:t>
            </w:r>
            <w:r>
              <w:rPr>
                <w:color w:val="000000"/>
                <w:sz w:val="20"/>
              </w:rPr>
              <w:t xml:space="preserve"> объектілеріне</w:t>
            </w:r>
            <w:r>
              <w:br/>
            </w:r>
            <w:r>
              <w:rPr>
                <w:color w:val="000000"/>
                <w:sz w:val="20"/>
              </w:rPr>
              <w:t>қойылатын санитариялық-</w:t>
            </w:r>
            <w:r>
              <w:br/>
            </w:r>
            <w:r>
              <w:rPr>
                <w:color w:val="000000"/>
                <w:sz w:val="20"/>
              </w:rPr>
              <w:t>эпидемиологиялық талаптар"</w:t>
            </w:r>
            <w:r>
              <w:br/>
            </w:r>
            <w:r>
              <w:rPr>
                <w:color w:val="000000"/>
                <w:sz w:val="20"/>
              </w:rPr>
              <w:t>санитариялық қағидаларына</w:t>
            </w:r>
            <w:r>
              <w:br/>
            </w:r>
            <w:r>
              <w:rPr>
                <w:color w:val="000000"/>
                <w:sz w:val="20"/>
              </w:rPr>
              <w:t>8-қосымша</w:t>
            </w:r>
          </w:p>
        </w:tc>
      </w:tr>
    </w:tbl>
    <w:p w:rsidR="003D6A7C" w:rsidRDefault="00DA45BA">
      <w:pPr>
        <w:spacing w:after="0"/>
      </w:pPr>
      <w:bookmarkStart w:id="187" w:name="z263"/>
      <w:r>
        <w:rPr>
          <w:b/>
          <w:color w:val="000000"/>
        </w:rPr>
        <w:t xml:space="preserve"> Тамақ өнімдерін ауыстыру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400"/>
        <w:gridCol w:w="2060"/>
        <w:gridCol w:w="2460"/>
        <w:gridCol w:w="80"/>
      </w:tblGrid>
      <w:tr w:rsidR="003D6A7C">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87"/>
          <w:p w:rsidR="003D6A7C" w:rsidRDefault="00DA45BA">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Ауыстыруға жататын өнім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Граммен салмағы</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Ауыстыратын өнім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Граммен салмағы</w:t>
            </w:r>
          </w:p>
        </w:tc>
      </w:tr>
      <w:tr w:rsidR="003D6A7C">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3</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5</w:t>
            </w:r>
          </w:p>
        </w:tc>
      </w:tr>
      <w:tr w:rsidR="003D6A7C">
        <w:trPr>
          <w:gridAfter w:val="1"/>
          <w:wAfter w:w="80" w:type="dxa"/>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Сиыр еті</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100,0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 xml:space="preserve">1-санатты сүйегі бар </w:t>
            </w:r>
            <w:r>
              <w:rPr>
                <w:color w:val="000000"/>
                <w:sz w:val="20"/>
              </w:rPr>
              <w:t>кесек ет: қой еті, жылқы еті, қоян еті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100,0</w:t>
            </w:r>
          </w:p>
        </w:tc>
      </w:tr>
      <w:tr w:rsidR="003D6A7C">
        <w:trPr>
          <w:gridAfter w:val="1"/>
          <w:wAfter w:w="80" w:type="dxa"/>
          <w:trHeight w:val="30"/>
          <w:tblCellSpacing w:w="0" w:type="auto"/>
        </w:trPr>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1-санатты сүйегі жоқ кесек ет: қой еті, жылқы еті, қоян еті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80,0</w:t>
            </w:r>
          </w:p>
        </w:tc>
      </w:tr>
      <w:tr w:rsidR="003D6A7C">
        <w:trPr>
          <w:gridAfter w:val="1"/>
          <w:wAfter w:w="80" w:type="dxa"/>
          <w:trHeight w:val="30"/>
          <w:tblCellSpacing w:w="0" w:type="auto"/>
        </w:trPr>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1-санатты жылқы еті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104,0</w:t>
            </w:r>
          </w:p>
        </w:tc>
      </w:tr>
      <w:tr w:rsidR="003D6A7C">
        <w:trPr>
          <w:gridAfter w:val="1"/>
          <w:wAfter w:w="80" w:type="dxa"/>
          <w:trHeight w:val="30"/>
          <w:tblCellSpacing w:w="0" w:type="auto"/>
        </w:trPr>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құс еті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100,0</w:t>
            </w:r>
          </w:p>
        </w:tc>
      </w:tr>
      <w:tr w:rsidR="003D6A7C">
        <w:trPr>
          <w:gridAfter w:val="1"/>
          <w:wAfter w:w="80" w:type="dxa"/>
          <w:trHeight w:val="30"/>
          <w:tblCellSpacing w:w="0" w:type="auto"/>
        </w:trPr>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1-санатты субөнімдер: бауыр, бүйрек, жүрек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116,0</w:t>
            </w:r>
          </w:p>
        </w:tc>
      </w:tr>
      <w:tr w:rsidR="003D6A7C">
        <w:trPr>
          <w:gridAfter w:val="1"/>
          <w:wAfter w:w="80" w:type="dxa"/>
          <w:trHeight w:val="30"/>
          <w:tblCellSpacing w:w="0" w:type="auto"/>
        </w:trPr>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пісірілген шұжық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80,0</w:t>
            </w:r>
          </w:p>
        </w:tc>
      </w:tr>
      <w:tr w:rsidR="003D6A7C">
        <w:trPr>
          <w:gridAfter w:val="1"/>
          <w:wAfter w:w="80" w:type="dxa"/>
          <w:trHeight w:val="30"/>
          <w:tblCellSpacing w:w="0" w:type="auto"/>
        </w:trPr>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 xml:space="preserve">ет </w:t>
            </w:r>
            <w:r>
              <w:rPr>
                <w:color w:val="000000"/>
                <w:sz w:val="20"/>
              </w:rPr>
              <w:t>консервілері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120,0</w:t>
            </w:r>
          </w:p>
        </w:tc>
      </w:tr>
      <w:tr w:rsidR="003D6A7C">
        <w:trPr>
          <w:gridAfter w:val="1"/>
          <w:wAfter w:w="80" w:type="dxa"/>
          <w:trHeight w:val="30"/>
          <w:tblCellSpacing w:w="0" w:type="auto"/>
        </w:trPr>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балық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150,0</w:t>
            </w:r>
          </w:p>
        </w:tc>
      </w:tr>
      <w:tr w:rsidR="003D6A7C">
        <w:trPr>
          <w:gridAfter w:val="1"/>
          <w:wAfter w:w="80" w:type="dxa"/>
          <w:trHeight w:val="30"/>
          <w:tblCellSpacing w:w="0" w:type="auto"/>
        </w:trPr>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жартылай майлы сүзбе</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250,0</w:t>
            </w:r>
          </w:p>
        </w:tc>
      </w:tr>
      <w:tr w:rsidR="003D6A7C">
        <w:trPr>
          <w:gridAfter w:val="1"/>
          <w:wAfter w:w="80" w:type="dxa"/>
          <w:trHeight w:val="30"/>
          <w:tblCellSpacing w:w="0" w:type="auto"/>
        </w:trPr>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сүт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600,0</w:t>
            </w:r>
          </w:p>
        </w:tc>
      </w:tr>
      <w:tr w:rsidR="003D6A7C">
        <w:trPr>
          <w:gridAfter w:val="1"/>
          <w:wAfter w:w="80" w:type="dxa"/>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Майы алынбаған сүт</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100,0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кефир, айран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100,0</w:t>
            </w:r>
          </w:p>
        </w:tc>
      </w:tr>
      <w:tr w:rsidR="003D6A7C">
        <w:trPr>
          <w:gridAfter w:val="1"/>
          <w:wAfter w:w="80" w:type="dxa"/>
          <w:trHeight w:val="30"/>
          <w:tblCellSpacing w:w="0" w:type="auto"/>
        </w:trPr>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қойылтылған стерилденген сүт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40,0</w:t>
            </w:r>
          </w:p>
        </w:tc>
      </w:tr>
      <w:tr w:rsidR="003D6A7C">
        <w:trPr>
          <w:gridAfter w:val="1"/>
          <w:wAfter w:w="80" w:type="dxa"/>
          <w:trHeight w:val="30"/>
          <w:tblCellSpacing w:w="0" w:type="auto"/>
        </w:trPr>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кілегей</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20,0</w:t>
            </w:r>
          </w:p>
        </w:tc>
      </w:tr>
      <w:tr w:rsidR="003D6A7C">
        <w:trPr>
          <w:gridAfter w:val="1"/>
          <w:wAfter w:w="80" w:type="dxa"/>
          <w:trHeight w:val="30"/>
          <w:tblCellSpacing w:w="0" w:type="auto"/>
        </w:trPr>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майлы сүзбе</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30,0</w:t>
            </w:r>
          </w:p>
        </w:tc>
      </w:tr>
      <w:tr w:rsidR="003D6A7C">
        <w:trPr>
          <w:gridAfter w:val="1"/>
          <w:wAfter w:w="80" w:type="dxa"/>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3</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Қаймақ</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100,0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кілегей</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133,0</w:t>
            </w:r>
          </w:p>
        </w:tc>
      </w:tr>
      <w:tr w:rsidR="003D6A7C">
        <w:trPr>
          <w:gridAfter w:val="1"/>
          <w:wAfter w:w="80" w:type="dxa"/>
          <w:trHeight w:val="30"/>
          <w:tblCellSpacing w:w="0" w:type="auto"/>
        </w:trPr>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сүт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667,0</w:t>
            </w:r>
          </w:p>
        </w:tc>
      </w:tr>
      <w:tr w:rsidR="003D6A7C">
        <w:trPr>
          <w:gridAfter w:val="1"/>
          <w:wAfter w:w="80" w:type="dxa"/>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lastRenderedPageBreak/>
              <w:t>4</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Сүзбе</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100,0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сүт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333,0</w:t>
            </w:r>
          </w:p>
        </w:tc>
      </w:tr>
      <w:tr w:rsidR="003D6A7C">
        <w:trPr>
          <w:gridAfter w:val="1"/>
          <w:wAfter w:w="80" w:type="dxa"/>
          <w:trHeight w:val="30"/>
          <w:tblCellSpacing w:w="0" w:type="auto"/>
        </w:trPr>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ірімшік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40,0</w:t>
            </w:r>
          </w:p>
        </w:tc>
      </w:tr>
      <w:tr w:rsidR="003D6A7C">
        <w:trPr>
          <w:gridAfter w:val="1"/>
          <w:wAfter w:w="80" w:type="dxa"/>
          <w:trHeight w:val="30"/>
          <w:tblCellSpacing w:w="0" w:type="auto"/>
        </w:trPr>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сүзбе ірімшік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80,0</w:t>
            </w:r>
          </w:p>
        </w:tc>
      </w:tr>
      <w:tr w:rsidR="003D6A7C">
        <w:trPr>
          <w:gridAfter w:val="1"/>
          <w:wAfter w:w="80" w:type="dxa"/>
          <w:trHeight w:val="30"/>
          <w:tblCellSpacing w:w="0" w:type="auto"/>
        </w:trPr>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қаймақ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50,0</w:t>
            </w:r>
          </w:p>
        </w:tc>
      </w:tr>
      <w:tr w:rsidR="003D6A7C">
        <w:trPr>
          <w:gridAfter w:val="1"/>
          <w:wAfter w:w="80" w:type="dxa"/>
          <w:trHeight w:val="30"/>
          <w:tblCellSpacing w:w="0" w:type="auto"/>
        </w:trPr>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кілегей</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66,0</w:t>
            </w:r>
          </w:p>
        </w:tc>
      </w:tr>
      <w:tr w:rsidR="003D6A7C">
        <w:trPr>
          <w:gridAfter w:val="1"/>
          <w:wAfter w:w="80" w:type="dxa"/>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5</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Ірімшік</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100,0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сиырдың сары майы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50,0</w:t>
            </w:r>
          </w:p>
        </w:tc>
      </w:tr>
      <w:tr w:rsidR="003D6A7C">
        <w:trPr>
          <w:gridAfter w:val="1"/>
          <w:wAfter w:w="80" w:type="dxa"/>
          <w:trHeight w:val="30"/>
          <w:tblCellSpacing w:w="0" w:type="auto"/>
        </w:trPr>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қаймақ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125,0</w:t>
            </w:r>
          </w:p>
        </w:tc>
      </w:tr>
      <w:tr w:rsidR="003D6A7C">
        <w:trPr>
          <w:gridAfter w:val="1"/>
          <w:wAfter w:w="80" w:type="dxa"/>
          <w:trHeight w:val="30"/>
          <w:tblCellSpacing w:w="0" w:type="auto"/>
        </w:trPr>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сүзбе</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250,0</w:t>
            </w:r>
          </w:p>
        </w:tc>
      </w:tr>
      <w:tr w:rsidR="003D6A7C">
        <w:trPr>
          <w:gridAfter w:val="1"/>
          <w:wAfter w:w="80" w:type="dxa"/>
          <w:trHeight w:val="30"/>
          <w:tblCellSpacing w:w="0" w:type="auto"/>
        </w:trPr>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сүзбе ірімшік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200,0</w:t>
            </w:r>
          </w:p>
        </w:tc>
      </w:tr>
      <w:tr w:rsidR="003D6A7C">
        <w:trPr>
          <w:gridAfter w:val="1"/>
          <w:wAfter w:w="80" w:type="dxa"/>
          <w:trHeight w:val="30"/>
          <w:tblCellSpacing w:w="0" w:type="auto"/>
        </w:trPr>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сүт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825,0</w:t>
            </w:r>
          </w:p>
        </w:tc>
      </w:tr>
      <w:tr w:rsidR="003D6A7C">
        <w:trPr>
          <w:gridAfter w:val="1"/>
          <w:wAfter w:w="80" w:type="dxa"/>
          <w:trHeight w:val="30"/>
          <w:tblCellSpacing w:w="0" w:type="auto"/>
        </w:trPr>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жұмыртқа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3 шт.</w:t>
            </w:r>
          </w:p>
        </w:tc>
      </w:tr>
      <w:tr w:rsidR="003D6A7C">
        <w:trPr>
          <w:gridAfter w:val="1"/>
          <w:wAfter w:w="80" w:type="dxa"/>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6</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Жұмыртқа</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 шт.</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ірімшік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33,0</w:t>
            </w:r>
          </w:p>
        </w:tc>
      </w:tr>
      <w:tr w:rsidR="003D6A7C">
        <w:trPr>
          <w:gridAfter w:val="1"/>
          <w:wAfter w:w="80" w:type="dxa"/>
          <w:trHeight w:val="30"/>
          <w:tblCellSpacing w:w="0" w:type="auto"/>
        </w:trPr>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қаймақ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40,0</w:t>
            </w:r>
          </w:p>
        </w:tc>
      </w:tr>
      <w:tr w:rsidR="003D6A7C">
        <w:trPr>
          <w:gridAfter w:val="1"/>
          <w:wAfter w:w="80" w:type="dxa"/>
          <w:trHeight w:val="30"/>
          <w:tblCellSpacing w:w="0" w:type="auto"/>
        </w:trPr>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сүзбе</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80,0</w:t>
            </w:r>
          </w:p>
        </w:tc>
      </w:tr>
      <w:tr w:rsidR="003D6A7C">
        <w:trPr>
          <w:gridAfter w:val="1"/>
          <w:wAfter w:w="80" w:type="dxa"/>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7</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Басы алынған балық</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100,0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ет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67,0</w:t>
            </w:r>
          </w:p>
        </w:tc>
      </w:tr>
      <w:tr w:rsidR="003D6A7C">
        <w:trPr>
          <w:gridAfter w:val="1"/>
          <w:wAfter w:w="80" w:type="dxa"/>
          <w:trHeight w:val="30"/>
          <w:tblCellSpacing w:w="0" w:type="auto"/>
        </w:trPr>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тұздалған майшабақ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100,0</w:t>
            </w:r>
          </w:p>
        </w:tc>
      </w:tr>
      <w:tr w:rsidR="003D6A7C">
        <w:trPr>
          <w:gridAfter w:val="1"/>
          <w:wAfter w:w="80" w:type="dxa"/>
          <w:trHeight w:val="30"/>
          <w:tblCellSpacing w:w="0" w:type="auto"/>
        </w:trPr>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балықтың жон еті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70,0</w:t>
            </w:r>
          </w:p>
        </w:tc>
      </w:tr>
      <w:tr w:rsidR="003D6A7C">
        <w:trPr>
          <w:gridAfter w:val="1"/>
          <w:wAfter w:w="80" w:type="dxa"/>
          <w:trHeight w:val="30"/>
          <w:tblCellSpacing w:w="0" w:type="auto"/>
        </w:trPr>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сүзбе</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168,0</w:t>
            </w:r>
          </w:p>
        </w:tc>
      </w:tr>
      <w:tr w:rsidR="003D6A7C">
        <w:trPr>
          <w:gridAfter w:val="1"/>
          <w:wAfter w:w="80" w:type="dxa"/>
          <w:trHeight w:val="30"/>
          <w:tblCellSpacing w:w="0" w:type="auto"/>
        </w:trPr>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ірімшік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50,0</w:t>
            </w:r>
          </w:p>
        </w:tc>
      </w:tr>
      <w:tr w:rsidR="003D6A7C">
        <w:trPr>
          <w:gridAfter w:val="1"/>
          <w:wAfter w:w="80" w:type="dxa"/>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8</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Жемістер</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100,0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жеміс-жидек шырыны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100,0</w:t>
            </w:r>
          </w:p>
        </w:tc>
      </w:tr>
      <w:tr w:rsidR="003D6A7C">
        <w:trPr>
          <w:gridAfter w:val="1"/>
          <w:wAfter w:w="80" w:type="dxa"/>
          <w:trHeight w:val="30"/>
          <w:tblCellSpacing w:w="0" w:type="auto"/>
        </w:trPr>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кептірілген алма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20,0</w:t>
            </w:r>
          </w:p>
        </w:tc>
      </w:tr>
      <w:tr w:rsidR="003D6A7C">
        <w:trPr>
          <w:gridAfter w:val="1"/>
          <w:wAfter w:w="80" w:type="dxa"/>
          <w:trHeight w:val="30"/>
          <w:tblCellSpacing w:w="0" w:type="auto"/>
        </w:trPr>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кептірілген өрік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8,0</w:t>
            </w:r>
          </w:p>
        </w:tc>
      </w:tr>
      <w:tr w:rsidR="003D6A7C">
        <w:trPr>
          <w:gridAfter w:val="1"/>
          <w:wAfter w:w="80" w:type="dxa"/>
          <w:trHeight w:val="30"/>
          <w:tblCellSpacing w:w="0" w:type="auto"/>
        </w:trPr>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 xml:space="preserve">қара </w:t>
            </w:r>
            <w:r>
              <w:rPr>
                <w:color w:val="000000"/>
                <w:sz w:val="20"/>
              </w:rPr>
              <w:t>өрік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17,0</w:t>
            </w:r>
          </w:p>
        </w:tc>
      </w:tr>
      <w:tr w:rsidR="003D6A7C">
        <w:trPr>
          <w:gridAfter w:val="1"/>
          <w:wAfter w:w="80" w:type="dxa"/>
          <w:trHeight w:val="30"/>
          <w:tblCellSpacing w:w="0" w:type="auto"/>
        </w:trPr>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жүзім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22,0</w:t>
            </w:r>
          </w:p>
        </w:tc>
      </w:tr>
      <w:tr w:rsidR="003D6A7C">
        <w:trPr>
          <w:gridAfter w:val="1"/>
          <w:wAfter w:w="80" w:type="dxa"/>
          <w:trHeight w:val="30"/>
          <w:tblCellSpacing w:w="0" w:type="auto"/>
        </w:trPr>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қарбыз</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300,0</w:t>
            </w:r>
          </w:p>
        </w:tc>
      </w:tr>
      <w:tr w:rsidR="003D6A7C">
        <w:trPr>
          <w:gridAfter w:val="1"/>
          <w:wAfter w:w="80" w:type="dxa"/>
          <w:trHeight w:val="30"/>
          <w:tblCellSpacing w:w="0" w:type="auto"/>
        </w:trPr>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vMerge/>
            <w:tcBorders>
              <w:top w:val="nil"/>
              <w:left w:val="single" w:sz="5" w:space="0" w:color="CFCFCF"/>
              <w:bottom w:val="single" w:sz="5" w:space="0" w:color="CFCFCF"/>
              <w:right w:val="single" w:sz="5" w:space="0" w:color="CFCFCF"/>
            </w:tcBorders>
          </w:tcPr>
          <w:p w:rsidR="003D6A7C" w:rsidRDefault="003D6A7C"/>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қауын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200,0</w:t>
            </w:r>
          </w:p>
        </w:tc>
      </w:tr>
      <w:tr w:rsidR="003D6A7C">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4"/>
            <w:tcMar>
              <w:top w:w="15" w:type="dxa"/>
              <w:left w:w="15" w:type="dxa"/>
              <w:bottom w:w="15" w:type="dxa"/>
              <w:right w:w="15" w:type="dxa"/>
            </w:tcMar>
            <w:vAlign w:val="center"/>
          </w:tcPr>
          <w:p w:rsidR="003D6A7C" w:rsidRDefault="00DA45BA">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3D6A7C" w:rsidRDefault="00DA45BA">
            <w:pPr>
              <w:spacing w:after="0"/>
              <w:jc w:val="center"/>
            </w:pPr>
            <w:r>
              <w:rPr>
                <w:color w:val="000000"/>
                <w:sz w:val="20"/>
              </w:rPr>
              <w:t>"Білім беру объектілеріне</w:t>
            </w:r>
            <w:r>
              <w:br/>
            </w:r>
            <w:r>
              <w:rPr>
                <w:color w:val="000000"/>
                <w:sz w:val="20"/>
              </w:rPr>
              <w:t>қойылатын санитариялық-</w:t>
            </w:r>
            <w:r>
              <w:br/>
            </w:r>
            <w:r>
              <w:rPr>
                <w:color w:val="000000"/>
                <w:sz w:val="20"/>
              </w:rPr>
              <w:t>эпидемиологиялық талаптар"</w:t>
            </w:r>
            <w:r>
              <w:br/>
            </w:r>
            <w:r>
              <w:rPr>
                <w:color w:val="000000"/>
                <w:sz w:val="20"/>
              </w:rPr>
              <w:t>санитариялық қағидаларына</w:t>
            </w:r>
            <w:r>
              <w:br/>
            </w:r>
            <w:r>
              <w:rPr>
                <w:color w:val="000000"/>
                <w:sz w:val="20"/>
              </w:rPr>
              <w:t>9-қосымша</w:t>
            </w:r>
          </w:p>
        </w:tc>
      </w:tr>
    </w:tbl>
    <w:p w:rsidR="003D6A7C" w:rsidRDefault="00DA45BA">
      <w:pPr>
        <w:spacing w:after="0"/>
      </w:pPr>
      <w:bookmarkStart w:id="188" w:name="z265"/>
      <w:r>
        <w:rPr>
          <w:b/>
          <w:color w:val="000000"/>
        </w:rPr>
        <w:t xml:space="preserve"> Тез бұзылатын тамақ өнімдері мен жартылай фабрикаттардың бракераж журналы</w:t>
      </w:r>
    </w:p>
    <w:tbl>
      <w:tblPr>
        <w:tblW w:w="0" w:type="auto"/>
        <w:tblCellSpacing w:w="0" w:type="auto"/>
        <w:tblLook w:val="04A0" w:firstRow="1" w:lastRow="0" w:firstColumn="1" w:lastColumn="0" w:noHBand="0" w:noVBand="1"/>
      </w:tblPr>
      <w:tblGrid>
        <w:gridCol w:w="1211"/>
        <w:gridCol w:w="1210"/>
        <w:gridCol w:w="1370"/>
        <w:gridCol w:w="1636"/>
        <w:gridCol w:w="1100"/>
        <w:gridCol w:w="90"/>
        <w:gridCol w:w="1011"/>
        <w:gridCol w:w="1062"/>
        <w:gridCol w:w="1058"/>
        <w:gridCol w:w="29"/>
      </w:tblGrid>
      <w:tr w:rsidR="003D6A7C">
        <w:trPr>
          <w:trHeight w:val="30"/>
          <w:tblCellSpacing w:w="0" w:type="auto"/>
        </w:trPr>
        <w:tc>
          <w:tcPr>
            <w:tcW w:w="7780" w:type="dxa"/>
            <w:gridSpan w:val="6"/>
            <w:tcMar>
              <w:top w:w="15" w:type="dxa"/>
              <w:left w:w="15" w:type="dxa"/>
              <w:bottom w:w="15" w:type="dxa"/>
              <w:right w:w="15" w:type="dxa"/>
            </w:tcMar>
            <w:vAlign w:val="center"/>
          </w:tcPr>
          <w:bookmarkEnd w:id="188"/>
          <w:p w:rsidR="003D6A7C" w:rsidRDefault="00DA45BA">
            <w:pPr>
              <w:spacing w:after="0"/>
              <w:jc w:val="center"/>
            </w:pPr>
            <w:r>
              <w:rPr>
                <w:color w:val="000000"/>
                <w:sz w:val="20"/>
              </w:rPr>
              <w:t> </w:t>
            </w:r>
          </w:p>
        </w:tc>
        <w:tc>
          <w:tcPr>
            <w:tcW w:w="4600" w:type="dxa"/>
            <w:gridSpan w:val="4"/>
            <w:tcMar>
              <w:top w:w="15" w:type="dxa"/>
              <w:left w:w="15" w:type="dxa"/>
              <w:bottom w:w="15" w:type="dxa"/>
              <w:right w:w="15" w:type="dxa"/>
            </w:tcMar>
            <w:vAlign w:val="center"/>
          </w:tcPr>
          <w:p w:rsidR="003D6A7C" w:rsidRDefault="00DA45BA">
            <w:pPr>
              <w:spacing w:after="0"/>
              <w:jc w:val="center"/>
            </w:pPr>
            <w:r>
              <w:rPr>
                <w:color w:val="000000"/>
                <w:sz w:val="20"/>
              </w:rPr>
              <w:t>1-нысан</w:t>
            </w:r>
          </w:p>
        </w:tc>
      </w:tr>
      <w:tr w:rsidR="003D6A7C">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Азық-түлік шикізаты мен тамақ өнімдерінің келіп түскен күні мен сағаты</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Тамақ өнімдерінің атауы</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Келіп түскен азық-түлік шикізаты мен тамақ өнімдерінің саны (килограммен, литрмен, данамен)</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Келіп түскен азық-түлік шикізаты мен тамақ өнімдерін органол</w:t>
            </w:r>
            <w:r>
              <w:rPr>
                <w:color w:val="000000"/>
                <w:sz w:val="20"/>
              </w:rPr>
              <w:t>ептикалық бағалау нәтижелері</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Азық-түлік шикізаты мен тамақ өнімдерін өткізудің соңғы мерзімі</w:t>
            </w:r>
          </w:p>
        </w:tc>
        <w:tc>
          <w:tcPr>
            <w:tcW w:w="15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Күндер бойынша азық-түлік шикізаты мен тамақ өнімдерін іс жүзінде өткізу күні мен сағаты</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Жауапты адамның Т.А.Ә. (бар болса), қолы</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Ескертпе (бар болса)*</w:t>
            </w:r>
          </w:p>
        </w:tc>
      </w:tr>
      <w:tr w:rsidR="003D6A7C">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3</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4</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5</w:t>
            </w:r>
          </w:p>
        </w:tc>
        <w:tc>
          <w:tcPr>
            <w:tcW w:w="15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6</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7</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8</w:t>
            </w:r>
          </w:p>
        </w:tc>
      </w:tr>
      <w:tr w:rsidR="003D6A7C">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3D6A7C">
            <w:pPr>
              <w:spacing w:after="20"/>
              <w:ind w:left="20"/>
              <w:jc w:val="both"/>
            </w:pPr>
          </w:p>
          <w:p w:rsidR="003D6A7C" w:rsidRDefault="003D6A7C">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3D6A7C">
            <w:pPr>
              <w:spacing w:after="20"/>
              <w:ind w:left="20"/>
              <w:jc w:val="both"/>
            </w:pPr>
          </w:p>
          <w:p w:rsidR="003D6A7C" w:rsidRDefault="003D6A7C">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3D6A7C">
            <w:pPr>
              <w:spacing w:after="20"/>
              <w:ind w:left="20"/>
              <w:jc w:val="both"/>
            </w:pPr>
          </w:p>
          <w:p w:rsidR="003D6A7C" w:rsidRDefault="003D6A7C">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3D6A7C">
            <w:pPr>
              <w:spacing w:after="20"/>
              <w:ind w:left="20"/>
              <w:jc w:val="both"/>
            </w:pPr>
          </w:p>
          <w:p w:rsidR="003D6A7C" w:rsidRDefault="003D6A7C">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3D6A7C">
            <w:pPr>
              <w:spacing w:after="20"/>
              <w:ind w:left="20"/>
              <w:jc w:val="both"/>
            </w:pPr>
          </w:p>
          <w:p w:rsidR="003D6A7C" w:rsidRDefault="003D6A7C">
            <w:pPr>
              <w:spacing w:after="20"/>
              <w:ind w:left="20"/>
              <w:jc w:val="both"/>
            </w:pPr>
          </w:p>
        </w:tc>
        <w:tc>
          <w:tcPr>
            <w:tcW w:w="15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3D6A7C">
            <w:pPr>
              <w:spacing w:after="20"/>
              <w:ind w:left="20"/>
              <w:jc w:val="both"/>
            </w:pPr>
          </w:p>
          <w:p w:rsidR="003D6A7C" w:rsidRDefault="003D6A7C">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3D6A7C">
            <w:pPr>
              <w:spacing w:after="20"/>
              <w:ind w:left="20"/>
              <w:jc w:val="both"/>
            </w:pPr>
          </w:p>
          <w:p w:rsidR="003D6A7C" w:rsidRDefault="003D6A7C">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3D6A7C">
            <w:pPr>
              <w:spacing w:after="20"/>
              <w:ind w:left="20"/>
              <w:jc w:val="both"/>
            </w:pPr>
          </w:p>
          <w:p w:rsidR="003D6A7C" w:rsidRDefault="003D6A7C">
            <w:pPr>
              <w:spacing w:after="20"/>
              <w:ind w:left="20"/>
              <w:jc w:val="both"/>
            </w:pPr>
          </w:p>
        </w:tc>
      </w:tr>
    </w:tbl>
    <w:p w:rsidR="003D6A7C" w:rsidRDefault="00DA45BA">
      <w:pPr>
        <w:spacing w:after="0"/>
        <w:jc w:val="both"/>
      </w:pPr>
      <w:r>
        <w:rPr>
          <w:color w:val="000000"/>
          <w:sz w:val="28"/>
        </w:rPr>
        <w:lastRenderedPageBreak/>
        <w:t>      Ескертпе : * Өнімдерді есептен шығару, кері қайтару фактілері және басқалар көрсетіледі.</w:t>
      </w:r>
    </w:p>
    <w:p w:rsidR="003D6A7C" w:rsidRDefault="00DA45BA">
      <w:pPr>
        <w:spacing w:after="0"/>
      </w:pPr>
      <w:r>
        <w:rPr>
          <w:b/>
          <w:color w:val="000000"/>
        </w:rPr>
        <w:t xml:space="preserve"> "С – витаминдеу" журналы</w:t>
      </w:r>
    </w:p>
    <w:tbl>
      <w:tblPr>
        <w:tblW w:w="0" w:type="auto"/>
        <w:tblCellSpacing w:w="0" w:type="auto"/>
        <w:tblLook w:val="04A0" w:firstRow="1" w:lastRow="0" w:firstColumn="1" w:lastColumn="0" w:noHBand="0" w:noVBand="1"/>
      </w:tblPr>
      <w:tblGrid>
        <w:gridCol w:w="1921"/>
        <w:gridCol w:w="1929"/>
        <w:gridCol w:w="1974"/>
        <w:gridCol w:w="351"/>
        <w:gridCol w:w="1643"/>
        <w:gridCol w:w="1905"/>
        <w:gridCol w:w="54"/>
      </w:tblGrid>
      <w:tr w:rsidR="003D6A7C">
        <w:trPr>
          <w:trHeight w:val="30"/>
          <w:tblCellSpacing w:w="0" w:type="auto"/>
        </w:trPr>
        <w:tc>
          <w:tcPr>
            <w:tcW w:w="7780" w:type="dxa"/>
            <w:gridSpan w:val="4"/>
            <w:tcMar>
              <w:top w:w="15" w:type="dxa"/>
              <w:left w:w="15" w:type="dxa"/>
              <w:bottom w:w="15" w:type="dxa"/>
              <w:right w:w="15" w:type="dxa"/>
            </w:tcMar>
            <w:vAlign w:val="center"/>
          </w:tcPr>
          <w:p w:rsidR="003D6A7C" w:rsidRDefault="00DA45BA">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3D6A7C" w:rsidRDefault="00DA45BA">
            <w:pPr>
              <w:spacing w:after="0"/>
              <w:jc w:val="center"/>
            </w:pPr>
            <w:r>
              <w:rPr>
                <w:color w:val="000000"/>
                <w:sz w:val="20"/>
              </w:rPr>
              <w:t>2-нысан</w:t>
            </w:r>
          </w:p>
        </w:tc>
      </w:tr>
      <w:tr w:rsidR="003D6A7C">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Тағамды дайындау күні және сағаты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Тағамның атауы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Қосылған витаминнің жалпы саны</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 xml:space="preserve">Бір порциядағы "С" </w:t>
            </w:r>
            <w:r>
              <w:rPr>
                <w:color w:val="000000"/>
                <w:sz w:val="20"/>
              </w:rPr>
              <w:t>витаминінің мөлшері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Жауапты адамның қолы</w:t>
            </w:r>
          </w:p>
        </w:tc>
      </w:tr>
      <w:tr w:rsidR="003D6A7C">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3D6A7C">
            <w:pPr>
              <w:spacing w:after="20"/>
              <w:ind w:left="20"/>
              <w:jc w:val="both"/>
            </w:pPr>
          </w:p>
          <w:p w:rsidR="003D6A7C" w:rsidRDefault="003D6A7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3D6A7C">
            <w:pPr>
              <w:spacing w:after="20"/>
              <w:ind w:left="20"/>
              <w:jc w:val="both"/>
            </w:pPr>
          </w:p>
          <w:p w:rsidR="003D6A7C" w:rsidRDefault="003D6A7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3D6A7C">
            <w:pPr>
              <w:spacing w:after="20"/>
              <w:ind w:left="20"/>
              <w:jc w:val="both"/>
            </w:pPr>
          </w:p>
          <w:p w:rsidR="003D6A7C" w:rsidRDefault="003D6A7C">
            <w:pPr>
              <w:spacing w:after="20"/>
              <w:ind w:left="20"/>
              <w:jc w:val="both"/>
            </w:pP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3D6A7C">
            <w:pPr>
              <w:spacing w:after="20"/>
              <w:ind w:left="20"/>
              <w:jc w:val="both"/>
            </w:pPr>
          </w:p>
          <w:p w:rsidR="003D6A7C" w:rsidRDefault="003D6A7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3D6A7C">
            <w:pPr>
              <w:spacing w:after="20"/>
              <w:ind w:left="20"/>
              <w:jc w:val="both"/>
            </w:pPr>
          </w:p>
          <w:p w:rsidR="003D6A7C" w:rsidRDefault="003D6A7C">
            <w:pPr>
              <w:spacing w:after="20"/>
              <w:ind w:left="20"/>
              <w:jc w:val="both"/>
            </w:pPr>
          </w:p>
        </w:tc>
      </w:tr>
    </w:tbl>
    <w:p w:rsidR="003D6A7C" w:rsidRDefault="00DA45BA">
      <w:pPr>
        <w:spacing w:after="0"/>
      </w:pPr>
      <w:r>
        <w:rPr>
          <w:b/>
          <w:color w:val="000000"/>
        </w:rPr>
        <w:t xml:space="preserve"> Тағамдардың және аспаздық өнімдердің сапасын органолептикалық бағалау журналы</w:t>
      </w:r>
    </w:p>
    <w:tbl>
      <w:tblPr>
        <w:tblW w:w="0" w:type="auto"/>
        <w:tblCellSpacing w:w="0" w:type="auto"/>
        <w:tblLook w:val="04A0" w:firstRow="1" w:lastRow="0" w:firstColumn="1" w:lastColumn="0" w:noHBand="0" w:noVBand="1"/>
      </w:tblPr>
      <w:tblGrid>
        <w:gridCol w:w="1333"/>
        <w:gridCol w:w="1342"/>
        <w:gridCol w:w="1698"/>
        <w:gridCol w:w="1303"/>
        <w:gridCol w:w="673"/>
        <w:gridCol w:w="750"/>
        <w:gridCol w:w="1330"/>
        <w:gridCol w:w="1305"/>
        <w:gridCol w:w="43"/>
      </w:tblGrid>
      <w:tr w:rsidR="003D6A7C">
        <w:trPr>
          <w:trHeight w:val="30"/>
          <w:tblCellSpacing w:w="0" w:type="auto"/>
        </w:trPr>
        <w:tc>
          <w:tcPr>
            <w:tcW w:w="7780" w:type="dxa"/>
            <w:gridSpan w:val="5"/>
            <w:tcMar>
              <w:top w:w="15" w:type="dxa"/>
              <w:left w:w="15" w:type="dxa"/>
              <w:bottom w:w="15" w:type="dxa"/>
              <w:right w:w="15" w:type="dxa"/>
            </w:tcMar>
            <w:vAlign w:val="center"/>
          </w:tcPr>
          <w:p w:rsidR="003D6A7C" w:rsidRDefault="00DA45BA">
            <w:pPr>
              <w:spacing w:after="0"/>
              <w:jc w:val="center"/>
            </w:pPr>
            <w:r>
              <w:rPr>
                <w:color w:val="000000"/>
                <w:sz w:val="20"/>
              </w:rPr>
              <w:t> </w:t>
            </w:r>
          </w:p>
        </w:tc>
        <w:tc>
          <w:tcPr>
            <w:tcW w:w="4600" w:type="dxa"/>
            <w:gridSpan w:val="4"/>
            <w:tcMar>
              <w:top w:w="15" w:type="dxa"/>
              <w:left w:w="15" w:type="dxa"/>
              <w:bottom w:w="15" w:type="dxa"/>
              <w:right w:w="15" w:type="dxa"/>
            </w:tcMar>
            <w:vAlign w:val="center"/>
          </w:tcPr>
          <w:p w:rsidR="003D6A7C" w:rsidRDefault="00DA45BA">
            <w:pPr>
              <w:spacing w:after="0"/>
              <w:jc w:val="center"/>
            </w:pPr>
            <w:r>
              <w:rPr>
                <w:color w:val="000000"/>
                <w:sz w:val="20"/>
              </w:rPr>
              <w:t>3-нысан</w:t>
            </w:r>
          </w:p>
        </w:tc>
      </w:tr>
      <w:tr w:rsidR="003D6A7C">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Тағамды және аспаздық өнімдерді дайындау күні және сағаты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Тағамның және аспаздық өнімнің атауы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 xml:space="preserve">Тағамның және </w:t>
            </w:r>
            <w:r>
              <w:rPr>
                <w:color w:val="000000"/>
                <w:sz w:val="20"/>
              </w:rPr>
              <w:t>аспаздық өнімнің дайындық дәрежесін қоса алғанда, органолептикалық бағалау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Өткізуге рұқсат ету (уақыты)</w:t>
            </w:r>
          </w:p>
        </w:tc>
        <w:tc>
          <w:tcPr>
            <w:tcW w:w="17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Жауапты орындаушы (Т.А.Ә.) (бар болса, лауазымы)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Бракераж жүргізген адамның Т.А.Ә. (бар болса)</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Ескертпе</w:t>
            </w:r>
          </w:p>
        </w:tc>
      </w:tr>
      <w:tr w:rsidR="003D6A7C">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4</w:t>
            </w:r>
          </w:p>
        </w:tc>
        <w:tc>
          <w:tcPr>
            <w:tcW w:w="17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6</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7</w:t>
            </w:r>
          </w:p>
        </w:tc>
      </w:tr>
      <w:tr w:rsidR="003D6A7C">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3D6A7C">
            <w:pPr>
              <w:spacing w:after="20"/>
              <w:ind w:left="20"/>
              <w:jc w:val="both"/>
            </w:pPr>
          </w:p>
          <w:p w:rsidR="003D6A7C" w:rsidRDefault="003D6A7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3D6A7C">
            <w:pPr>
              <w:spacing w:after="20"/>
              <w:ind w:left="20"/>
              <w:jc w:val="both"/>
            </w:pPr>
          </w:p>
          <w:p w:rsidR="003D6A7C" w:rsidRDefault="003D6A7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3D6A7C">
            <w:pPr>
              <w:spacing w:after="20"/>
              <w:ind w:left="20"/>
              <w:jc w:val="both"/>
            </w:pPr>
          </w:p>
          <w:p w:rsidR="003D6A7C" w:rsidRDefault="003D6A7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3D6A7C">
            <w:pPr>
              <w:spacing w:after="20"/>
              <w:ind w:left="20"/>
              <w:jc w:val="both"/>
            </w:pPr>
          </w:p>
          <w:p w:rsidR="003D6A7C" w:rsidRDefault="003D6A7C">
            <w:pPr>
              <w:spacing w:after="20"/>
              <w:ind w:left="20"/>
              <w:jc w:val="both"/>
            </w:pPr>
          </w:p>
        </w:tc>
        <w:tc>
          <w:tcPr>
            <w:tcW w:w="17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3D6A7C">
            <w:pPr>
              <w:spacing w:after="20"/>
              <w:ind w:left="20"/>
              <w:jc w:val="both"/>
            </w:pPr>
          </w:p>
          <w:p w:rsidR="003D6A7C" w:rsidRDefault="003D6A7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3D6A7C">
            <w:pPr>
              <w:spacing w:after="20"/>
              <w:ind w:left="20"/>
              <w:jc w:val="both"/>
            </w:pPr>
          </w:p>
          <w:p w:rsidR="003D6A7C" w:rsidRDefault="003D6A7C">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3D6A7C">
            <w:pPr>
              <w:spacing w:after="20"/>
              <w:ind w:left="20"/>
              <w:jc w:val="both"/>
            </w:pPr>
          </w:p>
          <w:p w:rsidR="003D6A7C" w:rsidRDefault="003D6A7C">
            <w:pPr>
              <w:spacing w:after="20"/>
              <w:ind w:left="20"/>
              <w:jc w:val="both"/>
            </w:pPr>
          </w:p>
        </w:tc>
      </w:tr>
    </w:tbl>
    <w:p w:rsidR="003D6A7C" w:rsidRDefault="00DA45BA">
      <w:pPr>
        <w:spacing w:after="0"/>
        <w:jc w:val="both"/>
      </w:pPr>
      <w:r>
        <w:rPr>
          <w:color w:val="000000"/>
          <w:sz w:val="28"/>
        </w:rPr>
        <w:t xml:space="preserve">      Ескертпе: </w:t>
      </w:r>
      <w:r>
        <w:rPr>
          <w:color w:val="000000"/>
          <w:sz w:val="28"/>
        </w:rPr>
        <w:t>7-бағанда дайын өнімді өткізуге тыйым салу фактілері көрсетіледі.</w:t>
      </w:r>
    </w:p>
    <w:p w:rsidR="003D6A7C" w:rsidRDefault="00DA45BA">
      <w:pPr>
        <w:spacing w:after="0"/>
      </w:pPr>
      <w:r>
        <w:rPr>
          <w:b/>
          <w:color w:val="000000"/>
        </w:rPr>
        <w:t xml:space="preserve"> Ас блогы жұмыскерлерін тексеріп-қарау нәтижелері</w:t>
      </w:r>
    </w:p>
    <w:tbl>
      <w:tblPr>
        <w:tblW w:w="0" w:type="auto"/>
        <w:tblCellSpacing w:w="0" w:type="auto"/>
        <w:tblLook w:val="04A0" w:firstRow="1" w:lastRow="0" w:firstColumn="1" w:lastColumn="0" w:noHBand="0" w:noVBand="1"/>
      </w:tblPr>
      <w:tblGrid>
        <w:gridCol w:w="491"/>
        <w:gridCol w:w="740"/>
        <w:gridCol w:w="939"/>
        <w:gridCol w:w="494"/>
        <w:gridCol w:w="455"/>
        <w:gridCol w:w="455"/>
        <w:gridCol w:w="455"/>
        <w:gridCol w:w="455"/>
        <w:gridCol w:w="455"/>
        <w:gridCol w:w="494"/>
        <w:gridCol w:w="494"/>
        <w:gridCol w:w="494"/>
        <w:gridCol w:w="16"/>
        <w:gridCol w:w="478"/>
        <w:gridCol w:w="494"/>
        <w:gridCol w:w="494"/>
        <w:gridCol w:w="572"/>
        <w:gridCol w:w="417"/>
        <w:gridCol w:w="417"/>
        <w:gridCol w:w="417"/>
        <w:gridCol w:w="51"/>
      </w:tblGrid>
      <w:tr w:rsidR="003D6A7C">
        <w:trPr>
          <w:trHeight w:val="30"/>
          <w:tblCellSpacing w:w="0" w:type="auto"/>
        </w:trPr>
        <w:tc>
          <w:tcPr>
            <w:tcW w:w="7780" w:type="dxa"/>
            <w:gridSpan w:val="13"/>
            <w:tcMar>
              <w:top w:w="15" w:type="dxa"/>
              <w:left w:w="15" w:type="dxa"/>
              <w:bottom w:w="15" w:type="dxa"/>
              <w:right w:w="15" w:type="dxa"/>
            </w:tcMar>
            <w:vAlign w:val="center"/>
          </w:tcPr>
          <w:p w:rsidR="003D6A7C" w:rsidRDefault="00DA45BA">
            <w:pPr>
              <w:spacing w:after="0"/>
              <w:jc w:val="center"/>
            </w:pPr>
            <w:r>
              <w:rPr>
                <w:color w:val="000000"/>
                <w:sz w:val="20"/>
              </w:rPr>
              <w:t> </w:t>
            </w:r>
          </w:p>
        </w:tc>
        <w:tc>
          <w:tcPr>
            <w:tcW w:w="4600" w:type="dxa"/>
            <w:gridSpan w:val="8"/>
            <w:tcMar>
              <w:top w:w="15" w:type="dxa"/>
              <w:left w:w="15" w:type="dxa"/>
              <w:bottom w:w="15" w:type="dxa"/>
              <w:right w:w="15" w:type="dxa"/>
            </w:tcMar>
            <w:vAlign w:val="center"/>
          </w:tcPr>
          <w:p w:rsidR="003D6A7C" w:rsidRDefault="00DA45BA">
            <w:pPr>
              <w:spacing w:after="0"/>
              <w:jc w:val="center"/>
            </w:pPr>
            <w:r>
              <w:rPr>
                <w:color w:val="000000"/>
                <w:sz w:val="20"/>
              </w:rPr>
              <w:t>4-нысан</w:t>
            </w:r>
          </w:p>
        </w:tc>
      </w:tr>
      <w:tr w:rsidR="003D6A7C">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64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w:t>
            </w:r>
          </w:p>
        </w:tc>
        <w:tc>
          <w:tcPr>
            <w:tcW w:w="64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Тегі, аты, әкесінің аты (бар болса)</w:t>
            </w:r>
          </w:p>
        </w:tc>
        <w:tc>
          <w:tcPr>
            <w:tcW w:w="64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Лауазымы</w:t>
            </w:r>
          </w:p>
        </w:tc>
        <w:tc>
          <w:tcPr>
            <w:tcW w:w="0" w:type="auto"/>
            <w:gridSpan w:val="1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айы / күндері</w:t>
            </w:r>
          </w:p>
        </w:tc>
      </w:tr>
      <w:tr w:rsidR="003D6A7C">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3D6A7C" w:rsidRDefault="003D6A7C"/>
        </w:tc>
        <w:tc>
          <w:tcPr>
            <w:tcW w:w="0" w:type="auto"/>
            <w:vMerge/>
            <w:tcBorders>
              <w:top w:val="nil"/>
              <w:left w:val="single" w:sz="5" w:space="0" w:color="CFCFCF"/>
              <w:bottom w:val="single" w:sz="5" w:space="0" w:color="CFCFCF"/>
              <w:right w:val="single" w:sz="5" w:space="0" w:color="CFCFCF"/>
            </w:tcBorders>
          </w:tcPr>
          <w:p w:rsidR="003D6A7C" w:rsidRDefault="003D6A7C"/>
        </w:tc>
        <w:tc>
          <w:tcPr>
            <w:tcW w:w="0" w:type="auto"/>
            <w:vMerge/>
            <w:tcBorders>
              <w:top w:val="nil"/>
              <w:left w:val="single" w:sz="5" w:space="0" w:color="CFCFCF"/>
              <w:bottom w:val="single" w:sz="5" w:space="0" w:color="CFCFCF"/>
              <w:right w:val="single" w:sz="5" w:space="0" w:color="CFCFCF"/>
            </w:tcBorders>
          </w:tcPr>
          <w:p w:rsidR="003D6A7C" w:rsidRDefault="003D6A7C"/>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3</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4</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7</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8</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9</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10</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11</w:t>
            </w:r>
          </w:p>
        </w:tc>
        <w:tc>
          <w:tcPr>
            <w:tcW w:w="64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12</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13</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14</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15… 30</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3D6A7C">
            <w:pPr>
              <w:spacing w:after="20"/>
              <w:ind w:left="20"/>
              <w:jc w:val="both"/>
            </w:pPr>
          </w:p>
          <w:p w:rsidR="003D6A7C" w:rsidRDefault="003D6A7C">
            <w:pPr>
              <w:spacing w:after="20"/>
              <w:ind w:left="20"/>
              <w:jc w:val="both"/>
            </w:pP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3D6A7C">
            <w:pPr>
              <w:spacing w:after="20"/>
              <w:ind w:left="20"/>
              <w:jc w:val="both"/>
            </w:pPr>
          </w:p>
          <w:p w:rsidR="003D6A7C" w:rsidRDefault="003D6A7C">
            <w:pPr>
              <w:spacing w:after="20"/>
              <w:ind w:left="20"/>
              <w:jc w:val="both"/>
            </w:pP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3D6A7C">
            <w:pPr>
              <w:spacing w:after="20"/>
              <w:ind w:left="20"/>
              <w:jc w:val="both"/>
            </w:pPr>
          </w:p>
          <w:p w:rsidR="003D6A7C" w:rsidRDefault="003D6A7C">
            <w:pPr>
              <w:spacing w:after="20"/>
              <w:ind w:left="20"/>
              <w:jc w:val="both"/>
            </w:pPr>
          </w:p>
        </w:tc>
      </w:tr>
      <w:tr w:rsidR="003D6A7C">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3</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4</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5</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6</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7</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8</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9</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10</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11</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12</w:t>
            </w:r>
          </w:p>
        </w:tc>
        <w:tc>
          <w:tcPr>
            <w:tcW w:w="64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13</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14</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15</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16</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3D6A7C">
            <w:pPr>
              <w:spacing w:after="20"/>
              <w:ind w:left="20"/>
              <w:jc w:val="both"/>
            </w:pPr>
          </w:p>
          <w:p w:rsidR="003D6A7C" w:rsidRDefault="003D6A7C">
            <w:pPr>
              <w:spacing w:after="20"/>
              <w:ind w:left="20"/>
              <w:jc w:val="both"/>
            </w:pP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3D6A7C">
            <w:pPr>
              <w:spacing w:after="20"/>
              <w:ind w:left="20"/>
              <w:jc w:val="both"/>
            </w:pPr>
          </w:p>
          <w:p w:rsidR="003D6A7C" w:rsidRDefault="003D6A7C">
            <w:pPr>
              <w:spacing w:after="20"/>
              <w:ind w:left="20"/>
              <w:jc w:val="both"/>
            </w:pP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3D6A7C">
            <w:pPr>
              <w:spacing w:after="20"/>
              <w:ind w:left="20"/>
              <w:jc w:val="both"/>
            </w:pPr>
          </w:p>
          <w:p w:rsidR="003D6A7C" w:rsidRDefault="003D6A7C">
            <w:pPr>
              <w:spacing w:after="20"/>
              <w:ind w:left="20"/>
              <w:jc w:val="both"/>
            </w:pPr>
          </w:p>
        </w:tc>
      </w:tr>
    </w:tbl>
    <w:p w:rsidR="003D6A7C" w:rsidRDefault="00DA45BA">
      <w:pPr>
        <w:spacing w:after="0"/>
        <w:jc w:val="both"/>
      </w:pPr>
      <w:r>
        <w:rPr>
          <w:color w:val="000000"/>
          <w:sz w:val="28"/>
        </w:rPr>
        <w:t xml:space="preserve">       Ескертпе: *дені сау, ауру, жұмыстан шеттетілді, санация жүргізілді, еңбек демалысы, демалыс </w:t>
      </w:r>
    </w:p>
    <w:p w:rsidR="003D6A7C" w:rsidRDefault="00DA45BA">
      <w:pPr>
        <w:spacing w:after="0"/>
      </w:pPr>
      <w:r>
        <w:rPr>
          <w:b/>
          <w:color w:val="000000"/>
        </w:rPr>
        <w:t xml:space="preserve"> _________ жылғы ___ айына тамақ өнімдері нормаларының орындалуын бақылау тізімдемесі</w:t>
      </w:r>
    </w:p>
    <w:tbl>
      <w:tblPr>
        <w:tblW w:w="0" w:type="auto"/>
        <w:tblCellSpacing w:w="0" w:type="auto"/>
        <w:tblLook w:val="04A0" w:firstRow="1" w:lastRow="0" w:firstColumn="1" w:lastColumn="0" w:noHBand="0" w:noVBand="1"/>
      </w:tblPr>
      <w:tblGrid>
        <w:gridCol w:w="518"/>
        <w:gridCol w:w="877"/>
        <w:gridCol w:w="1016"/>
        <w:gridCol w:w="942"/>
        <w:gridCol w:w="919"/>
        <w:gridCol w:w="901"/>
        <w:gridCol w:w="771"/>
        <w:gridCol w:w="61"/>
        <w:gridCol w:w="949"/>
        <w:gridCol w:w="1003"/>
        <w:gridCol w:w="842"/>
        <w:gridCol w:w="949"/>
        <w:gridCol w:w="29"/>
      </w:tblGrid>
      <w:tr w:rsidR="003D6A7C">
        <w:trPr>
          <w:trHeight w:val="30"/>
          <w:tblCellSpacing w:w="0" w:type="auto"/>
        </w:trPr>
        <w:tc>
          <w:tcPr>
            <w:tcW w:w="7780" w:type="dxa"/>
            <w:gridSpan w:val="7"/>
            <w:tcMar>
              <w:top w:w="15" w:type="dxa"/>
              <w:left w:w="15" w:type="dxa"/>
              <w:bottom w:w="15" w:type="dxa"/>
              <w:right w:w="15" w:type="dxa"/>
            </w:tcMar>
            <w:vAlign w:val="center"/>
          </w:tcPr>
          <w:p w:rsidR="003D6A7C" w:rsidRDefault="00DA45BA">
            <w:pPr>
              <w:spacing w:after="0"/>
              <w:jc w:val="center"/>
            </w:pPr>
            <w:r>
              <w:rPr>
                <w:color w:val="000000"/>
                <w:sz w:val="20"/>
              </w:rPr>
              <w:t> </w:t>
            </w:r>
          </w:p>
        </w:tc>
        <w:tc>
          <w:tcPr>
            <w:tcW w:w="4600" w:type="dxa"/>
            <w:gridSpan w:val="6"/>
            <w:tcMar>
              <w:top w:w="15" w:type="dxa"/>
              <w:left w:w="15" w:type="dxa"/>
              <w:bottom w:w="15" w:type="dxa"/>
              <w:right w:w="15" w:type="dxa"/>
            </w:tcMar>
            <w:vAlign w:val="center"/>
          </w:tcPr>
          <w:p w:rsidR="003D6A7C" w:rsidRDefault="00DA45BA">
            <w:pPr>
              <w:spacing w:after="0"/>
              <w:jc w:val="center"/>
            </w:pPr>
            <w:r>
              <w:rPr>
                <w:color w:val="000000"/>
                <w:sz w:val="20"/>
              </w:rPr>
              <w:t>5-нысан</w:t>
            </w:r>
          </w:p>
        </w:tc>
      </w:tr>
      <w:tr w:rsidR="003D6A7C">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11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w:t>
            </w:r>
          </w:p>
        </w:tc>
        <w:tc>
          <w:tcPr>
            <w:tcW w:w="11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Тамақ өнімінің атауы</w:t>
            </w:r>
          </w:p>
        </w:tc>
        <w:tc>
          <w:tcPr>
            <w:tcW w:w="11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 xml:space="preserve">Тамақ </w:t>
            </w:r>
            <w:r>
              <w:rPr>
                <w:color w:val="000000"/>
                <w:sz w:val="20"/>
              </w:rPr>
              <w:t>өнімінің бір адамға граммен алғандығы г (брутто) нормасы*</w:t>
            </w:r>
          </w:p>
        </w:tc>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Бір адамға күндер бойынша (барлығы) бруттода, граммен алғанда іс жүзінде өнім берілді және (немесе) тамақтанатындар саны</w:t>
            </w:r>
          </w:p>
        </w:tc>
        <w:tc>
          <w:tcPr>
            <w:tcW w:w="11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10 күнде 1 адамға бруттомен алғанда барлығы тамақ өнімі берілді</w:t>
            </w:r>
          </w:p>
        </w:tc>
        <w:tc>
          <w:tcPr>
            <w:tcW w:w="111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Орташа алғанд</w:t>
            </w:r>
            <w:r>
              <w:rPr>
                <w:color w:val="000000"/>
                <w:sz w:val="20"/>
              </w:rPr>
              <w:t>а 1 адамға күніне</w:t>
            </w:r>
          </w:p>
        </w:tc>
        <w:tc>
          <w:tcPr>
            <w:tcW w:w="111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 (+/-)-да нормадан ауытқу</w:t>
            </w:r>
          </w:p>
        </w:tc>
      </w:tr>
      <w:tr w:rsidR="003D6A7C">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3D6A7C" w:rsidRDefault="003D6A7C"/>
        </w:tc>
        <w:tc>
          <w:tcPr>
            <w:tcW w:w="0" w:type="auto"/>
            <w:vMerge/>
            <w:tcBorders>
              <w:top w:val="nil"/>
              <w:left w:val="single" w:sz="5" w:space="0" w:color="CFCFCF"/>
              <w:bottom w:val="single" w:sz="5" w:space="0" w:color="CFCFCF"/>
              <w:right w:val="single" w:sz="5" w:space="0" w:color="CFCFCF"/>
            </w:tcBorders>
          </w:tcPr>
          <w:p w:rsidR="003D6A7C" w:rsidRDefault="003D6A7C"/>
        </w:tc>
        <w:tc>
          <w:tcPr>
            <w:tcW w:w="0" w:type="auto"/>
            <w:vMerge/>
            <w:tcBorders>
              <w:top w:val="nil"/>
              <w:left w:val="single" w:sz="5" w:space="0" w:color="CFCFCF"/>
              <w:bottom w:val="single" w:sz="5" w:space="0" w:color="CFCFCF"/>
              <w:right w:val="single" w:sz="5" w:space="0" w:color="CFCFCF"/>
            </w:tcBorders>
          </w:tcPr>
          <w:p w:rsidR="003D6A7C" w:rsidRDefault="003D6A7C"/>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3</w:t>
            </w:r>
          </w:p>
        </w:tc>
        <w:tc>
          <w:tcPr>
            <w:tcW w:w="111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10</w:t>
            </w:r>
          </w:p>
        </w:tc>
        <w:tc>
          <w:tcPr>
            <w:tcW w:w="0" w:type="auto"/>
            <w:vMerge/>
            <w:tcBorders>
              <w:top w:val="nil"/>
              <w:left w:val="single" w:sz="5" w:space="0" w:color="CFCFCF"/>
              <w:bottom w:val="single" w:sz="5" w:space="0" w:color="CFCFCF"/>
              <w:right w:val="single" w:sz="5" w:space="0" w:color="CFCFCF"/>
            </w:tcBorders>
          </w:tcPr>
          <w:p w:rsidR="003D6A7C" w:rsidRDefault="003D6A7C"/>
        </w:tc>
        <w:tc>
          <w:tcPr>
            <w:tcW w:w="0" w:type="auto"/>
            <w:vMerge/>
            <w:tcBorders>
              <w:top w:val="nil"/>
              <w:left w:val="single" w:sz="5" w:space="0" w:color="CFCFCF"/>
              <w:bottom w:val="single" w:sz="5" w:space="0" w:color="CFCFCF"/>
              <w:right w:val="single" w:sz="5" w:space="0" w:color="CFCFCF"/>
            </w:tcBorders>
          </w:tcPr>
          <w:p w:rsidR="003D6A7C" w:rsidRDefault="003D6A7C"/>
        </w:tc>
        <w:tc>
          <w:tcPr>
            <w:tcW w:w="0" w:type="auto"/>
            <w:vMerge/>
            <w:tcBorders>
              <w:top w:val="nil"/>
              <w:left w:val="single" w:sz="5" w:space="0" w:color="CFCFCF"/>
              <w:bottom w:val="single" w:sz="5" w:space="0" w:color="CFCFCF"/>
              <w:right w:val="single" w:sz="5" w:space="0" w:color="CFCFCF"/>
            </w:tcBorders>
          </w:tcPr>
          <w:p w:rsidR="003D6A7C" w:rsidRDefault="003D6A7C"/>
        </w:tc>
      </w:tr>
      <w:tr w:rsidR="003D6A7C">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3</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4</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5</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6</w:t>
            </w:r>
          </w:p>
        </w:tc>
        <w:tc>
          <w:tcPr>
            <w:tcW w:w="111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7</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8</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9</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10</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11</w:t>
            </w:r>
          </w:p>
        </w:tc>
      </w:tr>
      <w:tr w:rsidR="003D6A7C">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3D6A7C">
            <w:pPr>
              <w:spacing w:after="20"/>
              <w:ind w:left="20"/>
              <w:jc w:val="both"/>
            </w:pPr>
          </w:p>
          <w:p w:rsidR="003D6A7C" w:rsidRDefault="003D6A7C">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3D6A7C">
            <w:pPr>
              <w:spacing w:after="20"/>
              <w:ind w:left="20"/>
              <w:jc w:val="both"/>
            </w:pPr>
          </w:p>
          <w:p w:rsidR="003D6A7C" w:rsidRDefault="003D6A7C">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3D6A7C">
            <w:pPr>
              <w:spacing w:after="20"/>
              <w:ind w:left="20"/>
              <w:jc w:val="both"/>
            </w:pPr>
          </w:p>
          <w:p w:rsidR="003D6A7C" w:rsidRDefault="003D6A7C">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3D6A7C">
            <w:pPr>
              <w:spacing w:after="20"/>
              <w:ind w:left="20"/>
              <w:jc w:val="both"/>
            </w:pPr>
          </w:p>
          <w:p w:rsidR="003D6A7C" w:rsidRDefault="003D6A7C">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3D6A7C">
            <w:pPr>
              <w:spacing w:after="20"/>
              <w:ind w:left="20"/>
              <w:jc w:val="both"/>
            </w:pPr>
          </w:p>
          <w:p w:rsidR="003D6A7C" w:rsidRDefault="003D6A7C">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3D6A7C">
            <w:pPr>
              <w:spacing w:after="20"/>
              <w:ind w:left="20"/>
              <w:jc w:val="both"/>
            </w:pPr>
          </w:p>
          <w:p w:rsidR="003D6A7C" w:rsidRDefault="003D6A7C">
            <w:pPr>
              <w:spacing w:after="20"/>
              <w:ind w:left="20"/>
              <w:jc w:val="both"/>
            </w:pPr>
          </w:p>
        </w:tc>
        <w:tc>
          <w:tcPr>
            <w:tcW w:w="111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3D6A7C">
            <w:pPr>
              <w:spacing w:after="20"/>
              <w:ind w:left="20"/>
              <w:jc w:val="both"/>
            </w:pPr>
          </w:p>
          <w:p w:rsidR="003D6A7C" w:rsidRDefault="003D6A7C">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3D6A7C">
            <w:pPr>
              <w:spacing w:after="20"/>
              <w:ind w:left="20"/>
              <w:jc w:val="both"/>
            </w:pPr>
          </w:p>
          <w:p w:rsidR="003D6A7C" w:rsidRDefault="003D6A7C">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3D6A7C">
            <w:pPr>
              <w:spacing w:after="20"/>
              <w:ind w:left="20"/>
              <w:jc w:val="both"/>
            </w:pPr>
          </w:p>
          <w:p w:rsidR="003D6A7C" w:rsidRDefault="003D6A7C">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3D6A7C">
            <w:pPr>
              <w:spacing w:after="20"/>
              <w:ind w:left="20"/>
              <w:jc w:val="both"/>
            </w:pPr>
          </w:p>
          <w:p w:rsidR="003D6A7C" w:rsidRDefault="003D6A7C">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3D6A7C">
            <w:pPr>
              <w:spacing w:after="20"/>
              <w:ind w:left="20"/>
              <w:jc w:val="both"/>
            </w:pPr>
          </w:p>
          <w:p w:rsidR="003D6A7C" w:rsidRDefault="003D6A7C">
            <w:pPr>
              <w:spacing w:after="20"/>
              <w:ind w:left="20"/>
              <w:jc w:val="both"/>
            </w:pPr>
          </w:p>
        </w:tc>
      </w:tr>
    </w:tbl>
    <w:p w:rsidR="003D6A7C" w:rsidRDefault="00DA45BA">
      <w:pPr>
        <w:spacing w:after="0"/>
        <w:jc w:val="both"/>
      </w:pPr>
      <w:r>
        <w:rPr>
          <w:color w:val="000000"/>
          <w:sz w:val="28"/>
        </w:rPr>
        <w:lastRenderedPageBreak/>
        <w:t>      Ескертпе: _______________________________________________________</w:t>
      </w:r>
    </w:p>
    <w:tbl>
      <w:tblPr>
        <w:tblW w:w="0" w:type="auto"/>
        <w:tblCellSpacing w:w="0" w:type="auto"/>
        <w:tblLook w:val="04A0" w:firstRow="1" w:lastRow="0" w:firstColumn="1" w:lastColumn="0" w:noHBand="0" w:noVBand="1"/>
      </w:tblPr>
      <w:tblGrid>
        <w:gridCol w:w="5895"/>
        <w:gridCol w:w="3882"/>
      </w:tblGrid>
      <w:tr w:rsidR="003D6A7C">
        <w:trPr>
          <w:trHeight w:val="30"/>
          <w:tblCellSpacing w:w="0" w:type="auto"/>
        </w:trPr>
        <w:tc>
          <w:tcPr>
            <w:tcW w:w="7780" w:type="dxa"/>
            <w:tcMar>
              <w:top w:w="15" w:type="dxa"/>
              <w:left w:w="15" w:type="dxa"/>
              <w:bottom w:w="15" w:type="dxa"/>
              <w:right w:w="15" w:type="dxa"/>
            </w:tcMar>
            <w:vAlign w:val="center"/>
          </w:tcPr>
          <w:p w:rsidR="003D6A7C" w:rsidRDefault="00DA45BA">
            <w:pPr>
              <w:spacing w:after="0"/>
              <w:jc w:val="center"/>
            </w:pPr>
            <w:r>
              <w:rPr>
                <w:color w:val="000000"/>
                <w:sz w:val="20"/>
              </w:rPr>
              <w:t> </w:t>
            </w:r>
          </w:p>
        </w:tc>
        <w:tc>
          <w:tcPr>
            <w:tcW w:w="4600" w:type="dxa"/>
            <w:tcMar>
              <w:top w:w="15" w:type="dxa"/>
              <w:left w:w="15" w:type="dxa"/>
              <w:bottom w:w="15" w:type="dxa"/>
              <w:right w:w="15" w:type="dxa"/>
            </w:tcMar>
            <w:vAlign w:val="center"/>
          </w:tcPr>
          <w:p w:rsidR="003D6A7C" w:rsidRDefault="00DA45BA">
            <w:pPr>
              <w:spacing w:after="0"/>
              <w:jc w:val="center"/>
            </w:pPr>
            <w:r>
              <w:rPr>
                <w:color w:val="000000"/>
                <w:sz w:val="20"/>
              </w:rPr>
              <w:t>"Білім беру объектілеріне</w:t>
            </w:r>
            <w:r>
              <w:br/>
            </w:r>
            <w:r>
              <w:rPr>
                <w:color w:val="000000"/>
                <w:sz w:val="20"/>
              </w:rPr>
              <w:t>қойылатын санитариялық-</w:t>
            </w:r>
            <w:r>
              <w:br/>
            </w:r>
            <w:r>
              <w:rPr>
                <w:color w:val="000000"/>
                <w:sz w:val="20"/>
              </w:rPr>
              <w:t xml:space="preserve">эпидемиологиялық </w:t>
            </w:r>
            <w:r>
              <w:rPr>
                <w:color w:val="000000"/>
                <w:sz w:val="20"/>
              </w:rPr>
              <w:t>талаптар"</w:t>
            </w:r>
            <w:r>
              <w:br/>
            </w:r>
            <w:r>
              <w:rPr>
                <w:color w:val="000000"/>
                <w:sz w:val="20"/>
              </w:rPr>
              <w:t>санитариялық қағидаларына</w:t>
            </w:r>
            <w:r>
              <w:br/>
            </w:r>
            <w:r>
              <w:rPr>
                <w:color w:val="000000"/>
                <w:sz w:val="20"/>
              </w:rPr>
              <w:t>10-қосымша</w:t>
            </w:r>
          </w:p>
        </w:tc>
      </w:tr>
    </w:tbl>
    <w:p w:rsidR="003D6A7C" w:rsidRDefault="00DA45BA">
      <w:pPr>
        <w:spacing w:after="0"/>
      </w:pPr>
      <w:bookmarkStart w:id="189" w:name="z267"/>
      <w:r>
        <w:rPr>
          <w:b/>
          <w:color w:val="000000"/>
        </w:rPr>
        <w:t xml:space="preserve"> Медициналық пунктті жарақтандыруға арналған медициналық жабдықтар мен құрал-саймандардың ең аз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00"/>
        <w:gridCol w:w="80"/>
      </w:tblGrid>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89"/>
          <w:p w:rsidR="003D6A7C" w:rsidRDefault="00DA45BA">
            <w:pPr>
              <w:spacing w:after="20"/>
              <w:ind w:left="20"/>
              <w:jc w:val="both"/>
            </w:pPr>
            <w:r>
              <w:rPr>
                <w:color w:val="000000"/>
                <w:sz w:val="20"/>
              </w:rPr>
              <w:t>№</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Медициналық жабдықтар мен құрал-саймандардың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Саны</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3</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Жазу үстелі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Орындықтар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2-6</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Кушетка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Кеңсе шкафы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1-3</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Медициналық шкаф</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 xml:space="preserve"> Керме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Шыны қақпағы бар медициналық шағын үстел</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1-2</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Тоңазытқыш (вакциналарға және дәрі-дәрмектерге арналған)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Тонометр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1-2</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Фонендоскоп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1-2</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Бактерицидті шам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1-2</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 xml:space="preserve"> </w:t>
            </w:r>
            <w:r>
              <w:rPr>
                <w:color w:val="000000"/>
                <w:sz w:val="20"/>
              </w:rPr>
              <w:t xml:space="preserve">Медициналық таразы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 xml:space="preserve"> Бой өлшегіш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 xml:space="preserve"> Вакциналарды тасымалдауға арналған термоконтейнер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1-2</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Үстелге қоятын шам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Медициналық термометрлер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20-50</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Қайшылар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Қол жуатын раковина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Педальды қақпағы бар шелек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 xml:space="preserve">Вакциналардың </w:t>
            </w:r>
            <w:r>
              <w:rPr>
                <w:color w:val="000000"/>
                <w:sz w:val="20"/>
              </w:rPr>
              <w:t>қалдықтарын жоюға арналған ыдыс</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Медициналық халаттар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 xml:space="preserve">  Қалпақтар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Бір рет қолданылатын жаймалар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үнемі болады</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 xml:space="preserve">  Бір рет қолданылатын қағаз сүлгілер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үнемі болады</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Жинауға арналған қоңыр түсті халаттар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 xml:space="preserve">Бір рет қолданылатын </w:t>
            </w:r>
            <w:r>
              <w:rPr>
                <w:color w:val="000000"/>
                <w:sz w:val="20"/>
              </w:rPr>
              <w:t>бетперделер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10-30</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 xml:space="preserve"> Жинау мүкәммалы: шелек, швабра, шүберек, шүберектерді сақтауға арналған сыйымдылықтар, қолғаптар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үй-жай жиынына қарай есептеледі</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Дезинфекциялау құралдары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3 айға қор</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lastRenderedPageBreak/>
              <w:t>29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 xml:space="preserve">Кеңсе тауарлары (журналдар, дәптерлер, желім, қаламсап, </w:t>
            </w:r>
            <w:r>
              <w:rPr>
                <w:color w:val="000000"/>
                <w:sz w:val="20"/>
              </w:rPr>
              <w:t>қағазтескі, степлер, корректор, папкалар және басқа)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қажеттілігіне қарай</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30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 xml:space="preserve"> Кішкентай бикс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 дана</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31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Үлкен бикс</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 дана</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32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Резеңке бұрау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4-6 дана</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33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2,0 5,0 10,0 инелері бар шрицтер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10 дана 10 дана 5 дана</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34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Пинцет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 дана</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35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Резеңке жылытқы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 xml:space="preserve">1-2 </w:t>
            </w:r>
            <w:r>
              <w:rPr>
                <w:color w:val="000000"/>
                <w:sz w:val="20"/>
              </w:rPr>
              <w:t>дана.</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36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Мұзға арналған ыдыс</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1-2 дана.</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37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Бүйрек тәрізді науа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5 дана.</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38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Металл қалақша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40 дана.</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39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Аяқ-қолды иммобилизациялауға арналған шиналар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5 дана.</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40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 xml:space="preserve"> Кілемше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3D6A7C">
            <w:pPr>
              <w:spacing w:after="20"/>
              <w:ind w:left="20"/>
              <w:jc w:val="both"/>
            </w:pPr>
          </w:p>
          <w:p w:rsidR="003D6A7C" w:rsidRDefault="003D6A7C">
            <w:pPr>
              <w:spacing w:after="20"/>
              <w:ind w:left="20"/>
              <w:jc w:val="both"/>
            </w:pP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41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 xml:space="preserve"> Сантиметрлік лента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 дана</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42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 xml:space="preserve"> </w:t>
            </w:r>
            <w:r>
              <w:rPr>
                <w:color w:val="000000"/>
                <w:sz w:val="20"/>
              </w:rPr>
              <w:t xml:space="preserve">Көздің көргіштігін анықтауға арналған кестелер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1 дана</w:t>
            </w:r>
          </w:p>
        </w:tc>
      </w:tr>
      <w:tr w:rsidR="003D6A7C">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43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Дозаторлы сұйық сабын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D6A7C" w:rsidRDefault="00DA45BA">
            <w:pPr>
              <w:spacing w:after="20"/>
              <w:ind w:left="20"/>
              <w:jc w:val="both"/>
            </w:pPr>
            <w:r>
              <w:rPr>
                <w:color w:val="000000"/>
                <w:sz w:val="20"/>
              </w:rPr>
              <w:t>үнемі болады</w:t>
            </w:r>
          </w:p>
        </w:tc>
      </w:tr>
      <w:tr w:rsidR="003D6A7C">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3D6A7C" w:rsidRDefault="00DA45BA">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3D6A7C" w:rsidRDefault="00DA45BA">
            <w:pPr>
              <w:spacing w:after="0"/>
              <w:jc w:val="center"/>
            </w:pPr>
            <w:r>
              <w:rPr>
                <w:color w:val="000000"/>
                <w:sz w:val="20"/>
              </w:rPr>
              <w:t>"Білім беру объектілеріне</w:t>
            </w:r>
            <w:r>
              <w:br/>
            </w:r>
            <w:r>
              <w:rPr>
                <w:color w:val="000000"/>
                <w:sz w:val="20"/>
              </w:rPr>
              <w:t>қойылатын санитариялық-</w:t>
            </w:r>
            <w:r>
              <w:br/>
            </w:r>
            <w:r>
              <w:rPr>
                <w:color w:val="000000"/>
                <w:sz w:val="20"/>
              </w:rPr>
              <w:t>эпидемиологиялық талапта"</w:t>
            </w:r>
            <w:r>
              <w:br/>
            </w:r>
            <w:r>
              <w:rPr>
                <w:color w:val="000000"/>
                <w:sz w:val="20"/>
              </w:rPr>
              <w:t>санитариялық қағидаларына</w:t>
            </w:r>
            <w:r>
              <w:br/>
            </w:r>
            <w:r>
              <w:rPr>
                <w:color w:val="000000"/>
                <w:sz w:val="20"/>
              </w:rPr>
              <w:t>11-қосымша</w:t>
            </w:r>
          </w:p>
        </w:tc>
      </w:tr>
    </w:tbl>
    <w:p w:rsidR="003D6A7C" w:rsidRDefault="00DA45BA">
      <w:pPr>
        <w:spacing w:after="0"/>
      </w:pPr>
      <w:bookmarkStart w:id="190" w:name="z269"/>
      <w:r>
        <w:rPr>
          <w:b/>
          <w:color w:val="000000"/>
        </w:rPr>
        <w:t xml:space="preserve"> Объектілердің медициналық құжаттамасы</w:t>
      </w:r>
    </w:p>
    <w:bookmarkEnd w:id="190"/>
    <w:p w:rsidR="003D6A7C" w:rsidRDefault="00DA45BA">
      <w:pPr>
        <w:spacing w:after="0"/>
        <w:jc w:val="both"/>
      </w:pPr>
      <w:r>
        <w:rPr>
          <w:color w:val="000000"/>
          <w:sz w:val="28"/>
        </w:rPr>
        <w:t xml:space="preserve">      </w:t>
      </w:r>
      <w:r>
        <w:rPr>
          <w:color w:val="000000"/>
          <w:sz w:val="28"/>
        </w:rPr>
        <w:t>Медициналық құжаттама мыналар болып табылады:</w:t>
      </w:r>
    </w:p>
    <w:p w:rsidR="003D6A7C" w:rsidRDefault="00DA45BA">
      <w:pPr>
        <w:spacing w:after="0"/>
        <w:jc w:val="both"/>
      </w:pPr>
      <w:r>
        <w:rPr>
          <w:color w:val="000000"/>
          <w:sz w:val="28"/>
        </w:rPr>
        <w:t>      1) инфекциялық ауруларды есепке алу журналы;</w:t>
      </w:r>
    </w:p>
    <w:p w:rsidR="003D6A7C" w:rsidRDefault="00DA45BA">
      <w:pPr>
        <w:spacing w:after="0"/>
        <w:jc w:val="both"/>
      </w:pPr>
      <w:r>
        <w:rPr>
          <w:color w:val="000000"/>
          <w:sz w:val="28"/>
        </w:rPr>
        <w:t>      2) жіті инфекциялық аурулармен байланыстарды есепке алу журналы;</w:t>
      </w:r>
    </w:p>
    <w:p w:rsidR="003D6A7C" w:rsidRDefault="00DA45BA">
      <w:pPr>
        <w:spacing w:after="0"/>
        <w:jc w:val="both"/>
      </w:pPr>
      <w:r>
        <w:rPr>
          <w:color w:val="000000"/>
          <w:sz w:val="28"/>
        </w:rPr>
        <w:t>      3) профилактикалық егулер картасы;</w:t>
      </w:r>
    </w:p>
    <w:p w:rsidR="003D6A7C" w:rsidRDefault="00DA45BA">
      <w:pPr>
        <w:spacing w:after="0"/>
        <w:jc w:val="both"/>
      </w:pPr>
      <w:r>
        <w:rPr>
          <w:color w:val="000000"/>
          <w:sz w:val="28"/>
        </w:rPr>
        <w:t>      4) профилактикалық егулерді есепке алу жу</w:t>
      </w:r>
      <w:r>
        <w:rPr>
          <w:color w:val="000000"/>
          <w:sz w:val="28"/>
        </w:rPr>
        <w:t>рналы;</w:t>
      </w:r>
    </w:p>
    <w:p w:rsidR="003D6A7C" w:rsidRDefault="00DA45BA">
      <w:pPr>
        <w:spacing w:after="0"/>
        <w:jc w:val="both"/>
      </w:pPr>
      <w:r>
        <w:rPr>
          <w:color w:val="000000"/>
          <w:sz w:val="28"/>
        </w:rPr>
        <w:t>      5) вакциналардың, басқа бактериялық препараттардың қозғалысын тіркеу журналы;</w:t>
      </w:r>
    </w:p>
    <w:p w:rsidR="003D6A7C" w:rsidRDefault="00DA45BA">
      <w:pPr>
        <w:spacing w:after="0"/>
        <w:jc w:val="both"/>
      </w:pPr>
      <w:r>
        <w:rPr>
          <w:color w:val="000000"/>
          <w:sz w:val="28"/>
        </w:rPr>
        <w:t>      6) Манту сынамаларын тіркеу журналы;</w:t>
      </w:r>
    </w:p>
    <w:p w:rsidR="003D6A7C" w:rsidRDefault="00DA45BA">
      <w:pPr>
        <w:spacing w:after="0"/>
        <w:jc w:val="both"/>
      </w:pPr>
      <w:r>
        <w:rPr>
          <w:color w:val="000000"/>
          <w:sz w:val="28"/>
        </w:rPr>
        <w:t>      7) Манту сынамасы бойынша зерттеп-қарауға жататын тәуекел тобындағы балаларды тіркеу журналы;</w:t>
      </w:r>
    </w:p>
    <w:p w:rsidR="003D6A7C" w:rsidRDefault="00DA45BA">
      <w:pPr>
        <w:spacing w:after="0"/>
        <w:jc w:val="both"/>
      </w:pPr>
      <w:r>
        <w:rPr>
          <w:color w:val="000000"/>
          <w:sz w:val="28"/>
        </w:rPr>
        <w:t>      8) фтизиопедиатр</w:t>
      </w:r>
      <w:r>
        <w:rPr>
          <w:color w:val="000000"/>
          <w:sz w:val="28"/>
        </w:rPr>
        <w:t>да қосымша зерттеп-қарауға жататын туберкулиннің оң нәтижесі бар адамдар журналы;</w:t>
      </w:r>
    </w:p>
    <w:p w:rsidR="003D6A7C" w:rsidRDefault="00DA45BA">
      <w:pPr>
        <w:spacing w:after="0"/>
        <w:jc w:val="both"/>
      </w:pPr>
      <w:r>
        <w:rPr>
          <w:color w:val="000000"/>
          <w:sz w:val="28"/>
        </w:rPr>
        <w:t>      9) гельминттерге зерттеп-қаралатын адамдарды тіркеу журналы;</w:t>
      </w:r>
    </w:p>
    <w:p w:rsidR="003D6A7C" w:rsidRDefault="00DA45BA">
      <w:pPr>
        <w:spacing w:after="0"/>
        <w:jc w:val="both"/>
      </w:pPr>
      <w:r>
        <w:rPr>
          <w:color w:val="000000"/>
          <w:sz w:val="28"/>
        </w:rPr>
        <w:t>      10) баланың денсаулық паспорты;</w:t>
      </w:r>
    </w:p>
    <w:p w:rsidR="003D6A7C" w:rsidRDefault="00DA45BA">
      <w:pPr>
        <w:spacing w:after="0"/>
        <w:jc w:val="both"/>
      </w:pPr>
      <w:r>
        <w:rPr>
          <w:color w:val="000000"/>
          <w:sz w:val="28"/>
        </w:rPr>
        <w:t>      11) тәуекел тобындағы балалардың тізімдері;</w:t>
      </w:r>
    </w:p>
    <w:p w:rsidR="003D6A7C" w:rsidRDefault="00DA45BA">
      <w:pPr>
        <w:spacing w:after="0"/>
        <w:jc w:val="both"/>
      </w:pPr>
      <w:r>
        <w:rPr>
          <w:color w:val="000000"/>
          <w:sz w:val="28"/>
        </w:rPr>
        <w:t>      12) студентте</w:t>
      </w:r>
      <w:r>
        <w:rPr>
          <w:color w:val="000000"/>
          <w:sz w:val="28"/>
        </w:rPr>
        <w:t>рді флюорографиялық зерттеп-қарауды есепке алу журналы;</w:t>
      </w:r>
    </w:p>
    <w:p w:rsidR="003D6A7C" w:rsidRDefault="00DA45BA">
      <w:pPr>
        <w:spacing w:after="0"/>
        <w:jc w:val="both"/>
      </w:pPr>
      <w:r>
        <w:rPr>
          <w:color w:val="000000"/>
          <w:sz w:val="28"/>
        </w:rPr>
        <w:lastRenderedPageBreak/>
        <w:t>      13) флюорографиялық оң нәтижесі бар адамдарды есепке алу журналы;</w:t>
      </w:r>
    </w:p>
    <w:p w:rsidR="003D6A7C" w:rsidRDefault="00DA45BA">
      <w:pPr>
        <w:spacing w:after="0"/>
        <w:jc w:val="both"/>
      </w:pPr>
      <w:r>
        <w:rPr>
          <w:color w:val="000000"/>
          <w:sz w:val="28"/>
        </w:rPr>
        <w:t>      14) диспансерлік қадағалаудың бақылау картасы;</w:t>
      </w:r>
    </w:p>
    <w:p w:rsidR="003D6A7C" w:rsidRDefault="00DA45BA">
      <w:pPr>
        <w:spacing w:after="0"/>
        <w:jc w:val="both"/>
      </w:pPr>
      <w:r>
        <w:rPr>
          <w:color w:val="000000"/>
          <w:sz w:val="28"/>
        </w:rPr>
        <w:t>      15) тереңдетілген профилактикалық медициналық тексеріп-қарау журналы,</w:t>
      </w:r>
      <w:r>
        <w:rPr>
          <w:color w:val="000000"/>
          <w:sz w:val="28"/>
        </w:rPr>
        <w:t xml:space="preserve"> мамандардың актілері;</w:t>
      </w:r>
    </w:p>
    <w:p w:rsidR="003D6A7C" w:rsidRDefault="00DA45BA">
      <w:pPr>
        <w:spacing w:after="0"/>
        <w:jc w:val="both"/>
      </w:pPr>
      <w:r>
        <w:rPr>
          <w:color w:val="000000"/>
          <w:sz w:val="28"/>
        </w:rPr>
        <w:t>      16) оқушылардың (тәрбиеленушілердің) жеке медициналық карталары;</w:t>
      </w:r>
    </w:p>
    <w:p w:rsidR="003D6A7C" w:rsidRDefault="00DA45BA">
      <w:pPr>
        <w:spacing w:after="0"/>
        <w:jc w:val="both"/>
      </w:pPr>
      <w:r>
        <w:rPr>
          <w:color w:val="000000"/>
          <w:sz w:val="28"/>
        </w:rPr>
        <w:t>      17) ас блогы жұмыскерлерінің денсаулық жағдайын тіркеу журналы;</w:t>
      </w:r>
    </w:p>
    <w:p w:rsidR="003D6A7C" w:rsidRDefault="00DA45BA">
      <w:pPr>
        <w:spacing w:after="0"/>
        <w:jc w:val="both"/>
      </w:pPr>
      <w:r>
        <w:rPr>
          <w:color w:val="000000"/>
          <w:sz w:val="28"/>
        </w:rPr>
        <w:t>      18) шикі өнімдерге арналған бракераж журналы</w:t>
      </w:r>
    </w:p>
    <w:p w:rsidR="003D6A7C" w:rsidRDefault="00DA45BA">
      <w:pPr>
        <w:spacing w:after="0"/>
        <w:jc w:val="both"/>
      </w:pPr>
      <w:r>
        <w:rPr>
          <w:color w:val="000000"/>
          <w:sz w:val="28"/>
        </w:rPr>
        <w:t xml:space="preserve">      19) дайын тамақтың сапасын бақылау </w:t>
      </w:r>
      <w:r>
        <w:rPr>
          <w:color w:val="000000"/>
          <w:sz w:val="28"/>
        </w:rPr>
        <w:t>(бракераж) журналы</w:t>
      </w:r>
    </w:p>
    <w:p w:rsidR="003D6A7C" w:rsidRDefault="00DA45BA">
      <w:pPr>
        <w:spacing w:after="0"/>
        <w:jc w:val="both"/>
      </w:pPr>
      <w:r>
        <w:rPr>
          <w:color w:val="000000"/>
          <w:sz w:val="28"/>
        </w:rPr>
        <w:t>      20) "С- витаминдеу" журналы;</w:t>
      </w:r>
    </w:p>
    <w:p w:rsidR="003D6A7C" w:rsidRDefault="00DA45BA">
      <w:pPr>
        <w:spacing w:after="0"/>
        <w:jc w:val="both"/>
      </w:pPr>
      <w:r>
        <w:rPr>
          <w:color w:val="000000"/>
          <w:sz w:val="28"/>
        </w:rPr>
        <w:t>      21) бір айдағы тамақтану өнімдері нормаларының орындалуын бақылау тізімдемесі.</w:t>
      </w:r>
    </w:p>
    <w:tbl>
      <w:tblPr>
        <w:tblW w:w="0" w:type="auto"/>
        <w:tblCellSpacing w:w="0" w:type="auto"/>
        <w:tblLook w:val="04A0" w:firstRow="1" w:lastRow="0" w:firstColumn="1" w:lastColumn="0" w:noHBand="0" w:noVBand="1"/>
      </w:tblPr>
      <w:tblGrid>
        <w:gridCol w:w="5895"/>
        <w:gridCol w:w="3882"/>
      </w:tblGrid>
      <w:tr w:rsidR="003D6A7C">
        <w:trPr>
          <w:trHeight w:val="30"/>
          <w:tblCellSpacing w:w="0" w:type="auto"/>
        </w:trPr>
        <w:tc>
          <w:tcPr>
            <w:tcW w:w="7780" w:type="dxa"/>
            <w:tcMar>
              <w:top w:w="15" w:type="dxa"/>
              <w:left w:w="15" w:type="dxa"/>
              <w:bottom w:w="15" w:type="dxa"/>
              <w:right w:w="15" w:type="dxa"/>
            </w:tcMar>
            <w:vAlign w:val="center"/>
          </w:tcPr>
          <w:p w:rsidR="003D6A7C" w:rsidRDefault="00DA45BA">
            <w:pPr>
              <w:spacing w:after="0"/>
              <w:jc w:val="center"/>
            </w:pPr>
            <w:r>
              <w:rPr>
                <w:color w:val="000000"/>
                <w:sz w:val="20"/>
              </w:rPr>
              <w:t> </w:t>
            </w:r>
          </w:p>
        </w:tc>
        <w:tc>
          <w:tcPr>
            <w:tcW w:w="4600" w:type="dxa"/>
            <w:tcMar>
              <w:top w:w="15" w:type="dxa"/>
              <w:left w:w="15" w:type="dxa"/>
              <w:bottom w:w="15" w:type="dxa"/>
              <w:right w:w="15" w:type="dxa"/>
            </w:tcMar>
            <w:vAlign w:val="center"/>
          </w:tcPr>
          <w:p w:rsidR="003D6A7C" w:rsidRDefault="00DA45BA">
            <w:pPr>
              <w:spacing w:after="0"/>
              <w:jc w:val="center"/>
            </w:pPr>
            <w:r>
              <w:rPr>
                <w:color w:val="000000"/>
                <w:sz w:val="20"/>
              </w:rPr>
              <w:t>"Білім беру объектілеріне</w:t>
            </w:r>
            <w:r>
              <w:br/>
            </w:r>
            <w:r>
              <w:rPr>
                <w:color w:val="000000"/>
                <w:sz w:val="20"/>
              </w:rPr>
              <w:t>қойылатын санитариялық-</w:t>
            </w:r>
            <w:r>
              <w:br/>
            </w:r>
            <w:r>
              <w:rPr>
                <w:color w:val="000000"/>
                <w:sz w:val="20"/>
              </w:rPr>
              <w:t>эпидемиологиялық талапта"</w:t>
            </w:r>
            <w:r>
              <w:br/>
            </w:r>
            <w:r>
              <w:rPr>
                <w:color w:val="000000"/>
                <w:sz w:val="20"/>
              </w:rPr>
              <w:t>санитариялық қағидаларына</w:t>
            </w:r>
            <w:r>
              <w:br/>
            </w:r>
            <w:r>
              <w:rPr>
                <w:color w:val="000000"/>
                <w:sz w:val="20"/>
              </w:rPr>
              <w:t>12-қосымша</w:t>
            </w:r>
          </w:p>
        </w:tc>
      </w:tr>
      <w:tr w:rsidR="003D6A7C">
        <w:trPr>
          <w:trHeight w:val="30"/>
          <w:tblCellSpacing w:w="0" w:type="auto"/>
        </w:trPr>
        <w:tc>
          <w:tcPr>
            <w:tcW w:w="7780" w:type="dxa"/>
            <w:tcMar>
              <w:top w:w="15" w:type="dxa"/>
              <w:left w:w="15" w:type="dxa"/>
              <w:bottom w:w="15" w:type="dxa"/>
              <w:right w:w="15" w:type="dxa"/>
            </w:tcMar>
            <w:vAlign w:val="center"/>
          </w:tcPr>
          <w:p w:rsidR="003D6A7C" w:rsidRDefault="00DA45BA">
            <w:pPr>
              <w:spacing w:after="0"/>
              <w:jc w:val="center"/>
            </w:pPr>
            <w:r>
              <w:rPr>
                <w:color w:val="000000"/>
                <w:sz w:val="20"/>
              </w:rPr>
              <w:t> </w:t>
            </w:r>
          </w:p>
        </w:tc>
        <w:tc>
          <w:tcPr>
            <w:tcW w:w="4600" w:type="dxa"/>
            <w:tcMar>
              <w:top w:w="15" w:type="dxa"/>
              <w:left w:w="15" w:type="dxa"/>
              <w:bottom w:w="15" w:type="dxa"/>
              <w:right w:w="15" w:type="dxa"/>
            </w:tcMar>
            <w:vAlign w:val="center"/>
          </w:tcPr>
          <w:p w:rsidR="003D6A7C" w:rsidRDefault="00DA45BA">
            <w:pPr>
              <w:spacing w:after="0"/>
              <w:jc w:val="center"/>
            </w:pPr>
            <w:r>
              <w:rPr>
                <w:color w:val="000000"/>
                <w:sz w:val="20"/>
              </w:rPr>
              <w:t>Нысан</w:t>
            </w:r>
          </w:p>
        </w:tc>
      </w:tr>
    </w:tbl>
    <w:p w:rsidR="003D6A7C" w:rsidRDefault="00DA45BA">
      <w:pPr>
        <w:spacing w:after="0"/>
        <w:jc w:val="both"/>
      </w:pPr>
      <w:r>
        <w:rPr>
          <w:color w:val="000000"/>
          <w:sz w:val="28"/>
        </w:rPr>
        <w:t>      ӨТІНІШ</w:t>
      </w:r>
    </w:p>
    <w:p w:rsidR="003D6A7C" w:rsidRDefault="00DA45BA">
      <w:pPr>
        <w:spacing w:after="0"/>
        <w:jc w:val="both"/>
      </w:pPr>
      <w:r>
        <w:rPr>
          <w:color w:val="FF0000"/>
          <w:sz w:val="28"/>
        </w:rPr>
        <w:t xml:space="preserve">       Ескерту. 12-қосымша алып тасталды – ҚР Денсаулық сақтау министрінің 31.03.2022 № ҚР ДСМ-31 (алғашқы ресми жарияланған күнінен кейін күнтізбелік алпыс күн өткен соң қолданысқа енгізіледі) бұйрығымен.</w:t>
      </w:r>
    </w:p>
    <w:tbl>
      <w:tblPr>
        <w:tblW w:w="0" w:type="auto"/>
        <w:tblCellSpacing w:w="0" w:type="auto"/>
        <w:tblLook w:val="04A0" w:firstRow="1" w:lastRow="0" w:firstColumn="1" w:lastColumn="0" w:noHBand="0" w:noVBand="1"/>
      </w:tblPr>
      <w:tblGrid>
        <w:gridCol w:w="5967"/>
        <w:gridCol w:w="3810"/>
      </w:tblGrid>
      <w:tr w:rsidR="003D6A7C">
        <w:trPr>
          <w:trHeight w:val="30"/>
          <w:tblCellSpacing w:w="0" w:type="auto"/>
        </w:trPr>
        <w:tc>
          <w:tcPr>
            <w:tcW w:w="7780" w:type="dxa"/>
            <w:tcMar>
              <w:top w:w="15" w:type="dxa"/>
              <w:left w:w="15" w:type="dxa"/>
              <w:bottom w:w="15" w:type="dxa"/>
              <w:right w:w="15" w:type="dxa"/>
            </w:tcMar>
            <w:vAlign w:val="center"/>
          </w:tcPr>
          <w:p w:rsidR="003D6A7C" w:rsidRDefault="00DA45BA">
            <w:pPr>
              <w:spacing w:after="0"/>
              <w:jc w:val="center"/>
            </w:pPr>
            <w:r>
              <w:rPr>
                <w:color w:val="000000"/>
                <w:sz w:val="20"/>
              </w:rPr>
              <w:t> </w:t>
            </w:r>
          </w:p>
        </w:tc>
        <w:tc>
          <w:tcPr>
            <w:tcW w:w="4600" w:type="dxa"/>
            <w:tcMar>
              <w:top w:w="15" w:type="dxa"/>
              <w:left w:w="15" w:type="dxa"/>
              <w:bottom w:w="15" w:type="dxa"/>
              <w:right w:w="15" w:type="dxa"/>
            </w:tcMar>
            <w:vAlign w:val="center"/>
          </w:tcPr>
          <w:p w:rsidR="003D6A7C" w:rsidRDefault="00DA45BA">
            <w:pPr>
              <w:spacing w:after="0"/>
              <w:jc w:val="center"/>
            </w:pPr>
            <w:r>
              <w:rPr>
                <w:color w:val="000000"/>
                <w:sz w:val="20"/>
              </w:rPr>
              <w:t>Қазақстан Республикасы</w:t>
            </w:r>
            <w:r>
              <w:br/>
            </w:r>
            <w:r>
              <w:rPr>
                <w:color w:val="000000"/>
                <w:sz w:val="20"/>
              </w:rPr>
              <w:t>Денс</w:t>
            </w:r>
            <w:r>
              <w:rPr>
                <w:color w:val="000000"/>
                <w:sz w:val="20"/>
              </w:rPr>
              <w:t>аулық сақтау министрі</w:t>
            </w:r>
            <w:r>
              <w:br/>
            </w:r>
            <w:r>
              <w:rPr>
                <w:color w:val="000000"/>
                <w:sz w:val="20"/>
              </w:rPr>
              <w:t>2021 жылғы 5 тамыздағы</w:t>
            </w:r>
            <w:r>
              <w:br/>
            </w:r>
            <w:r>
              <w:rPr>
                <w:color w:val="000000"/>
                <w:sz w:val="20"/>
              </w:rPr>
              <w:t>№ ҚР ДСМ-76 бұйрығына</w:t>
            </w:r>
            <w:r>
              <w:br/>
            </w:r>
            <w:r>
              <w:rPr>
                <w:color w:val="000000"/>
                <w:sz w:val="20"/>
              </w:rPr>
              <w:t>қосымша</w:t>
            </w:r>
          </w:p>
        </w:tc>
      </w:tr>
    </w:tbl>
    <w:p w:rsidR="003D6A7C" w:rsidRDefault="00DA45BA">
      <w:pPr>
        <w:spacing w:after="0"/>
      </w:pPr>
      <w:bookmarkStart w:id="191" w:name="z273"/>
      <w:r>
        <w:rPr>
          <w:b/>
          <w:color w:val="000000"/>
        </w:rPr>
        <w:t xml:space="preserve"> Қазақстан Республикасы Денсаулық сақтау министрлігінің күші жойылған кейбір бұйрықтарының тізбесі</w:t>
      </w:r>
    </w:p>
    <w:p w:rsidR="003D6A7C" w:rsidRDefault="00DA45BA">
      <w:pPr>
        <w:spacing w:after="0"/>
        <w:jc w:val="both"/>
      </w:pPr>
      <w:bookmarkStart w:id="192" w:name="z274"/>
      <w:bookmarkEnd w:id="191"/>
      <w:r>
        <w:rPr>
          <w:color w:val="000000"/>
          <w:sz w:val="28"/>
        </w:rPr>
        <w:t xml:space="preserve"> </w:t>
      </w:r>
      <w:r>
        <w:rPr>
          <w:color w:val="000000"/>
          <w:sz w:val="28"/>
        </w:rPr>
        <w:t>      1.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2017 жылғы 16 тамыздағы № 611 бұйрығы (Нормативтік құқықтық актілерді мемлекетт</w:t>
      </w:r>
      <w:r>
        <w:rPr>
          <w:color w:val="000000"/>
          <w:sz w:val="28"/>
        </w:rPr>
        <w:t>ік тіркеу тізілімінде № 15681 болып тіркелген).</w:t>
      </w:r>
    </w:p>
    <w:p w:rsidR="003D6A7C" w:rsidRDefault="00DA45BA">
      <w:pPr>
        <w:spacing w:after="0"/>
        <w:jc w:val="both"/>
      </w:pPr>
      <w:bookmarkStart w:id="193" w:name="z275"/>
      <w:bookmarkEnd w:id="192"/>
      <w:r>
        <w:rPr>
          <w:color w:val="000000"/>
          <w:sz w:val="28"/>
        </w:rPr>
        <w:t xml:space="preserve">       2. "Қазақстан Республикасы Денсаулық сақтау министрлігінің және Қазақстан Республикасы Ұлттық экономика министрлігінің кейбір бұйрықтарына өзгерістер мен толықтырулар енгізу туралы" Қазақстан Республик</w:t>
      </w:r>
      <w:r>
        <w:rPr>
          <w:color w:val="000000"/>
          <w:sz w:val="28"/>
        </w:rPr>
        <w:t>асы Денсаулық сақтау министрінің міндетін атқарушының 2018 жылғы 3 қыркүйектегі № ҚР ДСМ-9 бұйрығымен бекітілген Қазақстан Республикасы Денсаулық сақтау министрлігінің және Қазақстан Республикасы Ұлттық экономика министрлігінің өзгерістер мен толықтыру енг</w:t>
      </w:r>
      <w:r>
        <w:rPr>
          <w:color w:val="000000"/>
          <w:sz w:val="28"/>
        </w:rPr>
        <w:t xml:space="preserve">ізілетін кейбір </w:t>
      </w:r>
      <w:r>
        <w:rPr>
          <w:color w:val="000000"/>
          <w:sz w:val="28"/>
        </w:rPr>
        <w:lastRenderedPageBreak/>
        <w:t>бұйрықтарының тізбесінің 12-тармағы (Нормативтік құқықтық актілерді мемлекеттік тіркеу тізілімінде № 17501 болып тіркелген).</w:t>
      </w:r>
    </w:p>
    <w:p w:rsidR="003D6A7C" w:rsidRDefault="00DA45BA">
      <w:pPr>
        <w:spacing w:after="0"/>
        <w:jc w:val="both"/>
      </w:pPr>
      <w:bookmarkStart w:id="194" w:name="z276"/>
      <w:bookmarkEnd w:id="193"/>
      <w:r>
        <w:rPr>
          <w:color w:val="000000"/>
          <w:sz w:val="28"/>
        </w:rPr>
        <w:t xml:space="preserve">       3. "Білім беру объектілеріне қойылатын санитариялық-эпидемиологиялық талаптар" санитариялық қағидаларын бекі</w:t>
      </w:r>
      <w:r>
        <w:rPr>
          <w:color w:val="000000"/>
          <w:sz w:val="28"/>
        </w:rPr>
        <w:t>ту туралы" Қазақстан Республикасы Денсаулық сақтау министрінің 2017 жылғы 16 тамыздағы № 611 бұйрығына өзгерістер енгізу туралы" Қазақстан Республикасы Денсаулық сақтау министрінің 2018 жылғы 28 қыркүйектегі № ҚР ДСМ-20 бұйрығы (Нормативтік құқықтық актіле</w:t>
      </w:r>
      <w:r>
        <w:rPr>
          <w:color w:val="000000"/>
          <w:sz w:val="28"/>
        </w:rPr>
        <w:t>рді мемлекеттік тіркеу тізілімінде № 17480 болып тіркелген).</w:t>
      </w:r>
    </w:p>
    <w:p w:rsidR="003D6A7C" w:rsidRDefault="00DA45BA">
      <w:pPr>
        <w:spacing w:after="0"/>
        <w:jc w:val="both"/>
      </w:pPr>
      <w:bookmarkStart w:id="195" w:name="z277"/>
      <w:bookmarkEnd w:id="194"/>
      <w:r>
        <w:rPr>
          <w:color w:val="000000"/>
          <w:sz w:val="28"/>
        </w:rPr>
        <w:t xml:space="preserve">       4. "Санитариялық-эпидемияға қарсы және санитариялық-профилактикалық іс-шараларды ұйымдастыру мен жүргізудің кейбір мәселелері туралы" Қазақстан Республикасы Денсаулық сақтау министрінің 20</w:t>
      </w:r>
      <w:r>
        <w:rPr>
          <w:color w:val="000000"/>
          <w:sz w:val="28"/>
        </w:rPr>
        <w:t>20 жылғы 5 шiлдедегi № ҚР ДСМ-78/2020 бұйрығымен бекітілген Қазақстан Республикасы Денсаулық сақтау министрлігі мен Қазақстан Республикасы Ұлттық экономика министрлігінің өзгерістер мен толықтырулар енгізілетін кейбір бұйрықтарының тізбесінің 9-тармағы (Но</w:t>
      </w:r>
      <w:r>
        <w:rPr>
          <w:color w:val="000000"/>
          <w:sz w:val="28"/>
        </w:rPr>
        <w:t>рмативтік құқықтық актілерді мемлекеттік тіркеу тізілімінде № 20935 тіркелген).</w:t>
      </w:r>
    </w:p>
    <w:p w:rsidR="003D6A7C" w:rsidRDefault="00DA45BA">
      <w:pPr>
        <w:spacing w:after="0"/>
        <w:jc w:val="both"/>
      </w:pPr>
      <w:bookmarkStart w:id="196" w:name="z278"/>
      <w:bookmarkEnd w:id="195"/>
      <w:r>
        <w:rPr>
          <w:color w:val="000000"/>
          <w:sz w:val="28"/>
        </w:rPr>
        <w:t xml:space="preserve">       5.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w:t>
      </w:r>
      <w:r>
        <w:rPr>
          <w:color w:val="000000"/>
          <w:sz w:val="28"/>
        </w:rPr>
        <w:t>ң 2017 жылғы 16 тамыздағы № 611 бұйрығына өзгерістер енгізу туралы" Қазақстан Республикасы Денсаулық сақтау министрінің 2020 жылғы 28 тамыздағы № ҚР ДСМ-98/2020 бұйрығы (Нормативтік құқықтық актілерді мемлекеттік тіркеу тізілімінде № 21142 болып тіркелген)</w:t>
      </w:r>
      <w:r>
        <w:rPr>
          <w:color w:val="000000"/>
          <w:sz w:val="28"/>
        </w:rPr>
        <w:t>.</w:t>
      </w:r>
    </w:p>
    <w:bookmarkEnd w:id="196"/>
    <w:p w:rsidR="003D6A7C" w:rsidRDefault="00DA45BA">
      <w:pPr>
        <w:spacing w:after="0"/>
      </w:pPr>
      <w:r>
        <w:br/>
      </w:r>
      <w:r>
        <w:br/>
      </w:r>
    </w:p>
    <w:p w:rsidR="003D6A7C" w:rsidRDefault="00DA45BA">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3D6A7C">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6A7C"/>
    <w:rsid w:val="003D6A7C"/>
    <w:rsid w:val="0079114B"/>
    <w:rsid w:val="00DA45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D525B9-FB1B-49D6-8AE8-E3D7B6DE6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46</Pages>
  <Words>14377</Words>
  <Characters>81949</Characters>
  <Application>Microsoft Office Word</Application>
  <DocSecurity>0</DocSecurity>
  <Lines>682</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96134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2023-02-02T06:40:00Z</dcterms:created>
  <dcterms:modified xsi:type="dcterms:W3CDTF">2023-02-02T06:40:00Z</dcterms:modified>
</cp:coreProperties>
</file>