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B5A" w:rsidRPr="003B0AC4" w:rsidRDefault="00EC1B5A" w:rsidP="00EC1B5A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желтоқсан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B0A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 </w:t>
      </w:r>
    </w:p>
    <w:p w:rsidR="00EC1B5A" w:rsidRPr="003B0AC4" w:rsidRDefault="00EC1B5A" w:rsidP="00EC1B5A">
      <w:pPr>
        <w:widowControl w:val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B0AC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C1B5A" w:rsidRPr="003B0AC4" w:rsidRDefault="00EC1B5A" w:rsidP="00EC1B5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</w:t>
      </w:r>
      <w:r w:rsidRPr="003B0AC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бұдан әрі - Қағидалар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) сәйкес:</w:t>
      </w:r>
    </w:p>
    <w:p w:rsidR="00EC1B5A" w:rsidRPr="003B0AC4" w:rsidRDefault="00EC1B5A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127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C1B5A" w:rsidRPr="003B0AC4" w:rsidRDefault="00EC1B5A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162</w:t>
      </w: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C1B5A" w:rsidRPr="003B0AC4" w:rsidRDefault="00EC1B5A" w:rsidP="00EC1B5A">
      <w:pPr>
        <w:widowControl w:val="0"/>
        <w:ind w:firstLine="99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EC1B5A" w:rsidRPr="003B0AC4" w:rsidRDefault="00EC1B5A" w:rsidP="00EC1B5A">
      <w:pPr>
        <w:widowControl w:val="0"/>
        <w:ind w:left="391" w:firstLine="60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62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бұзушылықтар;</w:t>
      </w:r>
    </w:p>
    <w:p w:rsidR="00EC1B5A" w:rsidRPr="003B0AC4" w:rsidRDefault="00EC1B5A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</w:t>
      </w:r>
      <w:r w:rsidRPr="003B0A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C1B5A" w:rsidRPr="003B0AC4" w:rsidRDefault="00EC1B5A" w:rsidP="00EC1B5A">
      <w:pPr>
        <w:widowControl w:val="0"/>
        <w:ind w:left="927" w:firstLine="66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47</w:t>
      </w:r>
      <w:r w:rsidRPr="003B0A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хаттама бойынша.</w:t>
      </w:r>
    </w:p>
    <w:tbl>
      <w:tblPr>
        <w:tblW w:w="11161" w:type="dxa"/>
        <w:tblInd w:w="-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1550"/>
        <w:gridCol w:w="568"/>
        <w:gridCol w:w="856"/>
        <w:gridCol w:w="849"/>
        <w:gridCol w:w="850"/>
        <w:gridCol w:w="600"/>
        <w:gridCol w:w="581"/>
        <w:gridCol w:w="670"/>
        <w:gridCol w:w="14"/>
        <w:gridCol w:w="707"/>
        <w:gridCol w:w="567"/>
        <w:gridCol w:w="850"/>
        <w:gridCol w:w="708"/>
        <w:gridCol w:w="835"/>
        <w:gridCol w:w="14"/>
        <w:gridCol w:w="553"/>
        <w:gridCol w:w="14"/>
      </w:tblGrid>
      <w:tr w:rsidR="00EC1B5A" w:rsidRPr="003B0AC4" w:rsidTr="00DF5872">
        <w:trPr>
          <w:gridAfter w:val="1"/>
          <w:wAfter w:w="14" w:type="dxa"/>
          <w:trHeight w:val="1056"/>
        </w:trPr>
        <w:tc>
          <w:tcPr>
            <w:tcW w:w="375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550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ЖАО</w:t>
            </w:r>
          </w:p>
        </w:tc>
        <w:tc>
          <w:tcPr>
            <w:tcW w:w="2273" w:type="dxa"/>
            <w:gridSpan w:val="3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</w:t>
            </w: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Орналастырылуы</w:t>
            </w:r>
          </w:p>
        </w:tc>
        <w:tc>
          <w:tcPr>
            <w:tcW w:w="6382" w:type="dxa"/>
            <w:gridSpan w:val="10"/>
            <w:shd w:val="clear" w:color="auto" w:fill="BFBFBF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р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gridAfter w:val="1"/>
          <w:wAfter w:w="14" w:type="dxa"/>
          <w:trHeight w:val="163"/>
        </w:trPr>
        <w:tc>
          <w:tcPr>
            <w:tcW w:w="375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8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B5A" w:rsidRPr="003B0AC4" w:rsidRDefault="00EC1B5A" w:rsidP="00DF5872">
            <w:pPr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84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 сәйкес емес</w:t>
            </w:r>
          </w:p>
        </w:tc>
        <w:tc>
          <w:tcPr>
            <w:tcW w:w="2701" w:type="dxa"/>
            <w:gridSpan w:val="4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3681" w:type="dxa"/>
            <w:gridSpan w:val="6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EC1B5A" w:rsidRPr="003B0AC4" w:rsidTr="00DF5872">
        <w:trPr>
          <w:trHeight w:val="726"/>
        </w:trPr>
        <w:tc>
          <w:tcPr>
            <w:tcW w:w="375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Деректер жоқ, тапсырыс берушінің күні, орны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red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81" w:type="dxa"/>
            <w:tcBorders>
              <w:left w:val="single" w:sz="4" w:space="0" w:color="auto"/>
            </w:tcBorders>
            <w:shd w:val="clear" w:color="auto" w:fill="C2D69B"/>
          </w:tcPr>
          <w:p w:rsidR="00EC1B5A" w:rsidRPr="003B0AC4" w:rsidRDefault="00EC1B5A" w:rsidP="00DF5872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684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(20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7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:rsidR="00EC1B5A" w:rsidRPr="0034682B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C2D69B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ҚТ өткізу күні дұрыс көрсетілмеген</w:t>
            </w:r>
          </w:p>
        </w:tc>
        <w:tc>
          <w:tcPr>
            <w:tcW w:w="708" w:type="dxa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849" w:type="dxa"/>
            <w:gridSpan w:val="2"/>
            <w:shd w:val="clear" w:color="auto" w:fill="C2D69B"/>
            <w:vAlign w:val="center"/>
          </w:tcPr>
          <w:p w:rsidR="00EC1B5A" w:rsidRPr="0034682B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34682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(жеті жұмыс күнінен артық</w:t>
            </w:r>
          </w:p>
        </w:tc>
        <w:tc>
          <w:tcPr>
            <w:tcW w:w="567" w:type="dxa"/>
            <w:gridSpan w:val="2"/>
            <w:shd w:val="clear" w:color="auto" w:fill="C2D69B"/>
          </w:tcPr>
          <w:p w:rsidR="00EC1B5A" w:rsidRPr="003B0AC4" w:rsidRDefault="00EC1B5A" w:rsidP="00DF587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Барлығы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:</w:t>
            </w:r>
          </w:p>
          <w:p w:rsidR="00EC1B5A" w:rsidRPr="003B0AC4" w:rsidRDefault="00EC1B5A" w:rsidP="00DF587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EC1B5A" w:rsidRPr="003B0AC4" w:rsidTr="00DF5872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tabs>
                <w:tab w:val="center" w:pos="218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</w: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965C46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EC1B5A" w:rsidRPr="00965C46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68B8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8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  <w:t>18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  <w:t>23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A30DE9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A30DE9" w:rsidRDefault="00EC1B5A" w:rsidP="00EC1B5A">
            <w:pPr>
              <w:tabs>
                <w:tab w:val="center" w:pos="178"/>
              </w:tabs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ab/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30D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A30DE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6875F9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magenta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C65244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  <w:r w:rsidRPr="00C65244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  <w:t>3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БҚО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4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5C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  <w:t>1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550" w:type="dxa"/>
            <w:shd w:val="clear" w:color="auto" w:fill="auto"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550" w:type="dxa"/>
            <w:shd w:val="clear" w:color="auto" w:fill="auto"/>
            <w:noWrap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C1B5A" w:rsidRPr="003B0AC4" w:rsidTr="00ED36D5">
        <w:trPr>
          <w:trHeight w:val="247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550" w:type="dxa"/>
            <w:shd w:val="clear" w:color="auto" w:fill="auto"/>
            <w:noWrap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C1B5A" w:rsidRPr="003B0AC4" w:rsidTr="00ED36D5">
        <w:trPr>
          <w:trHeight w:val="279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550" w:type="dxa"/>
            <w:shd w:val="clear" w:color="auto" w:fill="auto"/>
            <w:noWrap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СҚО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C1B5A" w:rsidRPr="003B0AC4" w:rsidTr="00ED36D5">
        <w:trPr>
          <w:trHeight w:val="118"/>
        </w:trPr>
        <w:tc>
          <w:tcPr>
            <w:tcW w:w="375" w:type="dxa"/>
            <w:shd w:val="clear" w:color="auto" w:fill="auto"/>
            <w:vAlign w:val="center"/>
            <w:hideMark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550" w:type="dxa"/>
            <w:shd w:val="clear" w:color="auto" w:fill="auto"/>
            <w:noWrap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spellStart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обл.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C1B5A" w:rsidRPr="003B0AC4" w:rsidTr="00ED36D5">
        <w:trPr>
          <w:trHeight w:val="118"/>
        </w:trPr>
        <w:tc>
          <w:tcPr>
            <w:tcW w:w="375" w:type="dxa"/>
            <w:shd w:val="clear" w:color="auto" w:fill="auto"/>
            <w:vAlign w:val="center"/>
          </w:tcPr>
          <w:p w:rsidR="00EC1B5A" w:rsidRPr="003B0AC4" w:rsidRDefault="00EC1B5A" w:rsidP="00EC1B5A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550" w:type="dxa"/>
            <w:shd w:val="clear" w:color="auto" w:fill="auto"/>
            <w:noWrap/>
          </w:tcPr>
          <w:p w:rsidR="00EC1B5A" w:rsidRPr="003B0AC4" w:rsidRDefault="00EC1B5A" w:rsidP="00EC1B5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B0AC4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849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spacing w:line="256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1" w:type="dxa"/>
            <w:tcBorders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gridSpan w:val="2"/>
            <w:tcBorders>
              <w:lef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C1B5A" w:rsidRPr="003B0AC4" w:rsidTr="00DF5872">
        <w:trPr>
          <w:gridAfter w:val="1"/>
          <w:wAfter w:w="14" w:type="dxa"/>
          <w:trHeight w:val="142"/>
        </w:trPr>
        <w:tc>
          <w:tcPr>
            <w:tcW w:w="192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EC1B5A" w:rsidRPr="00EC1B5A" w:rsidRDefault="00EC1B5A" w:rsidP="00EC1B5A">
            <w:pPr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Желтоқсан айының жиынтығы</w:t>
            </w:r>
            <w:r w:rsidRPr="00EC1B5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127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162</w:t>
            </w: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850D1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270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3681" w:type="dxa"/>
            <w:gridSpan w:val="6"/>
            <w:tcBorders>
              <w:bottom w:val="single" w:sz="4" w:space="0" w:color="auto"/>
            </w:tcBorders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47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B5A" w:rsidRPr="00850D17" w:rsidRDefault="00EC1B5A" w:rsidP="00EC1B5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62</w:t>
            </w:r>
          </w:p>
        </w:tc>
      </w:tr>
    </w:tbl>
    <w:p w:rsidR="00EC1B5A" w:rsidRPr="003B0AC4" w:rsidRDefault="00EC1B5A" w:rsidP="00EC1B5A">
      <w:pPr>
        <w:jc w:val="center"/>
        <w:rPr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C1B5A" w:rsidRPr="003B0AC4" w:rsidRDefault="00EC1B5A" w:rsidP="00EC1B5A">
      <w:pPr>
        <w:widowControl w:val="0"/>
        <w:ind w:left="927" w:firstLine="0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643A27" w:rsidRPr="00F877E3" w:rsidRDefault="00EC1B5A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910E23">
        <w:rPr>
          <w:rFonts w:ascii="Times New Roman" w:hAnsi="Times New Roman" w:cs="Times New Roman"/>
          <w:sz w:val="24"/>
          <w:szCs w:val="24"/>
          <w:lang w:val="kk-KZ"/>
        </w:rPr>
        <w:t>Қағидалардың 10, 24 – тармақтарын бұзушылықтар анық</w:t>
      </w:r>
      <w:r w:rsidRPr="00910E23">
        <w:rPr>
          <w:rFonts w:ascii="Times New Roman" w:hAnsi="Times New Roman" w:cs="Times New Roman"/>
          <w:sz w:val="24"/>
          <w:szCs w:val="24"/>
          <w:lang w:val="kk-KZ"/>
        </w:rPr>
        <w:t xml:space="preserve">талды- </w:t>
      </w:r>
      <w:r w:rsidRPr="00910E23">
        <w:rPr>
          <w:rFonts w:ascii="Times New Roman" w:hAnsi="Times New Roman" w:cs="Times New Roman"/>
          <w:i/>
          <w:sz w:val="24"/>
          <w:szCs w:val="24"/>
          <w:lang w:val="kk-KZ"/>
        </w:rPr>
        <w:t>Нұр-Сұлтан қ.</w:t>
      </w:r>
      <w:r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910E23">
        <w:rPr>
          <w:rFonts w:ascii="Times New Roman" w:hAnsi="Times New Roman" w:cs="Times New Roman"/>
          <w:sz w:val="24"/>
          <w:szCs w:val="24"/>
          <w:lang w:val="kk-KZ"/>
        </w:rPr>
        <w:t>Қоғамдық тыңдауларды өткізу бойынша 1 (бір) хабарландырудың мәтінінде</w:t>
      </w:r>
      <w:r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361E66" w:rsidRPr="00910E23">
        <w:rPr>
          <w:rFonts w:ascii="Times New Roman" w:hAnsi="Times New Roman" w:cs="Times New Roman"/>
          <w:i/>
          <w:sz w:val="24"/>
          <w:szCs w:val="24"/>
          <w:lang w:val="kk-KZ"/>
        </w:rPr>
        <w:t>тапсырыс беруш</w:t>
      </w:r>
      <w:r w:rsidR="00643A27" w:rsidRPr="00910E23">
        <w:rPr>
          <w:rFonts w:ascii="Times New Roman" w:hAnsi="Times New Roman" w:cs="Times New Roman"/>
          <w:i/>
          <w:sz w:val="24"/>
          <w:szCs w:val="24"/>
          <w:lang w:val="kk-KZ"/>
        </w:rPr>
        <w:t>інің атауы дұрыс көрсетілмеген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361E66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361E66" w:rsidRPr="00910E23">
        <w:rPr>
          <w:rFonts w:ascii="Times New Roman" w:hAnsi="Times New Roman" w:cs="Times New Roman"/>
          <w:i/>
          <w:sz w:val="24"/>
          <w:szCs w:val="24"/>
          <w:lang w:val="kk-KZ"/>
        </w:rPr>
        <w:t>ондай-ақ, Алматы қ. және Батыс Қазақстан облысы</w:t>
      </w:r>
      <w:r w:rsidR="002C7D1A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нда 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1 (бір) хабарландыру мәтінінде </w:t>
      </w:r>
      <w:r w:rsidR="002C7D1A" w:rsidRPr="00910E23">
        <w:rPr>
          <w:rFonts w:ascii="Times New Roman" w:hAnsi="Times New Roman" w:cs="Times New Roman"/>
          <w:i/>
          <w:sz w:val="24"/>
          <w:szCs w:val="24"/>
          <w:lang w:val="kk-KZ"/>
        </w:rPr>
        <w:t>сауал нысанындағы қоғамдық тыңдауларды өткізу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кезеңі көрсетілмеген.</w:t>
      </w:r>
      <w:r w:rsidR="002C7D1A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>Бұдан басқа, Ақтөбе облысында (1)</w:t>
      </w:r>
      <w:r w:rsidR="00643A27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ашық жиналыс түріндегі</w:t>
      </w:r>
      <w:r w:rsidR="00455741" w:rsidRPr="00910E2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қоғамдық тыңдаулар өтк</w:t>
      </w:r>
      <w:r w:rsidR="00643A27" w:rsidRPr="00910E23">
        <w:rPr>
          <w:rFonts w:ascii="Times New Roman" w:hAnsi="Times New Roman" w:cs="Times New Roman"/>
          <w:i/>
          <w:sz w:val="24"/>
          <w:szCs w:val="24"/>
          <w:lang w:val="kk-KZ"/>
        </w:rPr>
        <w:t>ізу мерзімі дұрыс көрсетілмеген.</w:t>
      </w:r>
      <w:bookmarkStart w:id="0" w:name="_GoBack"/>
      <w:bookmarkEnd w:id="0"/>
    </w:p>
    <w:p w:rsidR="00EC1B5A" w:rsidRPr="00816CCA" w:rsidRDefault="00361E66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A27" w:rsidRPr="00643A27">
        <w:rPr>
          <w:rFonts w:ascii="Times New Roman" w:hAnsi="Times New Roman" w:cs="Times New Roman"/>
          <w:sz w:val="24"/>
          <w:szCs w:val="24"/>
          <w:lang w:val="kk-KZ"/>
        </w:rPr>
        <w:t xml:space="preserve">Сондай-ақ, хабарландыруларды орналастыру мерзімдерінің бұзылғаны анықталды (20 күнтізбелік күннен кем): </w:t>
      </w:r>
      <w:r w:rsidR="00643A27" w:rsidRPr="00816CCA"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(1), Батыс Қазақстан облысы (1).</w:t>
      </w:r>
      <w:r w:rsidR="00643A27">
        <w:rPr>
          <w:rFonts w:ascii="Times New Roman" w:hAnsi="Times New Roman" w:cs="Times New Roman"/>
          <w:sz w:val="24"/>
          <w:szCs w:val="24"/>
          <w:lang w:val="kk-KZ"/>
        </w:rPr>
        <w:t xml:space="preserve"> Өткен күнмен</w:t>
      </w:r>
      <w:r w:rsidR="00643A27" w:rsidRPr="00643A27">
        <w:rPr>
          <w:rFonts w:ascii="Times New Roman" w:hAnsi="Times New Roman" w:cs="Times New Roman"/>
          <w:sz w:val="24"/>
          <w:szCs w:val="24"/>
          <w:lang w:val="kk-KZ"/>
        </w:rPr>
        <w:t xml:space="preserve"> хабар</w:t>
      </w:r>
      <w:r w:rsidR="00643A27">
        <w:rPr>
          <w:rFonts w:ascii="Times New Roman" w:hAnsi="Times New Roman" w:cs="Times New Roman"/>
          <w:sz w:val="24"/>
          <w:szCs w:val="24"/>
          <w:lang w:val="kk-KZ"/>
        </w:rPr>
        <w:t xml:space="preserve">ландырулар орналастырылды: </w:t>
      </w:r>
      <w:r w:rsidR="00643A27" w:rsidRPr="00816CCA">
        <w:rPr>
          <w:rFonts w:ascii="Times New Roman" w:hAnsi="Times New Roman" w:cs="Times New Roman"/>
          <w:i/>
          <w:sz w:val="24"/>
          <w:szCs w:val="24"/>
          <w:lang w:val="kk-KZ"/>
        </w:rPr>
        <w:t>Нұр-Сұлтан қаласы (1), Ақтөбе облысы (1), Шығыс Қазақстан облысы (1), Қарағанды облысы (4), Қызылорда облысы (1) және Маңғыстау облысы (1).</w:t>
      </w:r>
      <w:r w:rsidR="00643A27" w:rsidRPr="00643A2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3A27" w:rsidRPr="00816CCA">
        <w:rPr>
          <w:rFonts w:ascii="Times New Roman" w:hAnsi="Times New Roman" w:cs="Times New Roman"/>
          <w:i/>
          <w:sz w:val="24"/>
          <w:szCs w:val="24"/>
          <w:lang w:val="kk-KZ"/>
        </w:rPr>
        <w:t>Мәселен, Қостанай облысында қоғамдық тыңдауларды өткізу күні (1) кейінге қалдырылды, бірақ бұл туралы қосымша хабарландыру болған жоқ.</w:t>
      </w:r>
    </w:p>
    <w:p w:rsidR="00816CCA" w:rsidRDefault="00816CCA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16CCA">
        <w:rPr>
          <w:rFonts w:ascii="Times New Roman" w:hAnsi="Times New Roman" w:cs="Times New Roman"/>
          <w:sz w:val="24"/>
          <w:szCs w:val="24"/>
          <w:lang w:val="kk-KZ"/>
        </w:rPr>
        <w:t>Ең жиі кездесетін бұзушылықтардың бірі-Табиғи ресурстар және табиғатты пайдалануды реттеу басқармаларының сайттарында қоғамдық тыңдау хатт</w:t>
      </w:r>
      <w:r>
        <w:rPr>
          <w:rFonts w:ascii="Times New Roman" w:hAnsi="Times New Roman" w:cs="Times New Roman"/>
          <w:sz w:val="24"/>
          <w:szCs w:val="24"/>
          <w:lang w:val="kk-KZ"/>
        </w:rPr>
        <w:t>амаларының болмауы, бұл Қағидалардың</w:t>
      </w:r>
      <w:r w:rsidRPr="00816CCA">
        <w:rPr>
          <w:rFonts w:ascii="Times New Roman" w:hAnsi="Times New Roman" w:cs="Times New Roman"/>
          <w:sz w:val="24"/>
          <w:szCs w:val="24"/>
          <w:lang w:val="kk-KZ"/>
        </w:rPr>
        <w:t xml:space="preserve"> 19, 28-тармақтарын бұзу болып табылады. Желтоқсан айында хаттамалардың болмауы келесі өңірлерде анықталды: </w:t>
      </w:r>
      <w:r w:rsidRPr="00816CCA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 (3), Ақмола облысы (1), Алматы облысы (8), Атырау облысы (1), БҚО (3), Жамбыл облысы (3), Қарағанды облысы (1), Қостанай облысы (3).</w:t>
      </w:r>
    </w:p>
    <w:p w:rsidR="00F877E3" w:rsidRDefault="00F877E3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877E3">
        <w:rPr>
          <w:rFonts w:ascii="Times New Roman" w:hAnsi="Times New Roman" w:cs="Times New Roman"/>
          <w:sz w:val="24"/>
          <w:szCs w:val="24"/>
          <w:lang w:val="kk-KZ"/>
        </w:rPr>
        <w:t>Сонымен қатар, хаттама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 күні көрсетілмегені</w:t>
      </w:r>
      <w:r w:rsidRPr="00F877E3">
        <w:rPr>
          <w:rFonts w:ascii="Times New Roman" w:hAnsi="Times New Roman" w:cs="Times New Roman"/>
          <w:sz w:val="24"/>
          <w:szCs w:val="24"/>
          <w:lang w:val="kk-KZ"/>
        </w:rPr>
        <w:t xml:space="preserve"> анықталды (Ереженің 19, 27 тармақтарын бұзу):</w:t>
      </w:r>
      <w:r w:rsidRPr="00F877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қ. (1), Алматы облысы (5), БҚО(1), Маңғыстау облысы(1).</w:t>
      </w:r>
    </w:p>
    <w:p w:rsidR="00F877E3" w:rsidRDefault="00F877E3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877E3">
        <w:rPr>
          <w:rFonts w:ascii="Times New Roman" w:hAnsi="Times New Roman" w:cs="Times New Roman"/>
          <w:sz w:val="24"/>
          <w:szCs w:val="24"/>
          <w:lang w:val="kk-KZ"/>
        </w:rPr>
        <w:t>Өткен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күнмен</w:t>
      </w:r>
      <w:r w:rsidRPr="00F877E3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 хаттамаларға ерекше назар аударылды: </w:t>
      </w:r>
      <w:r w:rsidRPr="00F877E3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 (1), Ақтөбе облысы (1), Қостанай облысы (1), Қызылорда облысы (1).</w:t>
      </w:r>
    </w:p>
    <w:p w:rsidR="00F877E3" w:rsidRPr="00816CCA" w:rsidRDefault="00F877E3" w:rsidP="00643A27">
      <w:pPr>
        <w:ind w:firstLine="70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90878">
        <w:rPr>
          <w:rFonts w:ascii="Times New Roman" w:hAnsi="Times New Roman" w:cs="Times New Roman"/>
          <w:sz w:val="24"/>
          <w:szCs w:val="24"/>
          <w:lang w:val="kk-KZ"/>
        </w:rPr>
        <w:t>Қағиданың 19 және 28 тармақтар</w:t>
      </w:r>
      <w:r w:rsidR="00C90878" w:rsidRPr="00C90878">
        <w:rPr>
          <w:rFonts w:ascii="Times New Roman" w:hAnsi="Times New Roman" w:cs="Times New Roman"/>
          <w:sz w:val="24"/>
          <w:szCs w:val="24"/>
          <w:lang w:val="kk-KZ"/>
        </w:rPr>
        <w:t xml:space="preserve">ын бұзушылықтар анықталды – хаттамалар       </w:t>
      </w:r>
      <w:r w:rsidRPr="00C90878">
        <w:rPr>
          <w:rFonts w:ascii="Times New Roman" w:hAnsi="Times New Roman" w:cs="Times New Roman"/>
          <w:sz w:val="24"/>
          <w:szCs w:val="24"/>
          <w:lang w:val="kk-KZ"/>
        </w:rPr>
        <w:t xml:space="preserve">7 жұмыс күнінен астам мерзімге орналастырылды: </w:t>
      </w:r>
      <w:r w:rsidRPr="00F877E3">
        <w:rPr>
          <w:rFonts w:ascii="Times New Roman" w:hAnsi="Times New Roman" w:cs="Times New Roman"/>
          <w:i/>
          <w:sz w:val="24"/>
          <w:szCs w:val="24"/>
          <w:lang w:val="kk-KZ"/>
        </w:rPr>
        <w:t>Алматы қ. (4), Ақмола облысы (6), Солтүстік Қазақстан облысы (1).</w:t>
      </w:r>
    </w:p>
    <w:p w:rsidR="00EC1B5A" w:rsidRPr="00910E23" w:rsidRDefault="00EC1B5A" w:rsidP="00EC1B5A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910E23">
        <w:rPr>
          <w:rFonts w:ascii="Times New Roman" w:hAnsi="Times New Roman" w:cs="Times New Roman"/>
          <w:sz w:val="24"/>
          <w:szCs w:val="24"/>
          <w:lang w:val="kk-KZ"/>
        </w:rPr>
        <w:t>Ақмола, Ақтөбе, Алматы, Батыс Қазақстан және Түркістан облыстарының Табиғи ресурстар және табиғат пайдалануды реттеу басқармаларының сайттарында «Қоғамдық тыңдаулар» айдары Қағидалардың 1-қосымшасының бекітілген нысанына сәйкес келмейтінін, бұл хабарландырулар мен хаттамаларды іздеуді қиындататынын атап өтеміз.</w:t>
      </w:r>
    </w:p>
    <w:p w:rsidR="00EC1B5A" w:rsidRPr="00910E23" w:rsidRDefault="00EC1B5A" w:rsidP="00EC1B5A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910E23">
        <w:rPr>
          <w:rFonts w:ascii="Times New Roman" w:hAnsi="Times New Roman" w:cs="Times New Roman"/>
          <w:sz w:val="24"/>
          <w:szCs w:val="24"/>
          <w:lang w:val="kk-KZ"/>
        </w:rPr>
        <w:t>Осыған байланысты, қоғамдық тыңдауларды өткізудің ашықтығын қамтамасыз ету үшін «Қоршаған ортаны қорғаудың ақпараттық-талдау орталығы» ШЖҚ РМК Украинаның хабарландырулар мен хаттамаларды орталықтандыру тәжірибесін қолдануды орынды деп санайды.</w:t>
      </w:r>
    </w:p>
    <w:p w:rsidR="00EC1B5A" w:rsidRPr="00643A27" w:rsidRDefault="00C90878" w:rsidP="00EC1B5A">
      <w:pPr>
        <w:ind w:firstLine="708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 w:rsidRPr="00C90878">
        <w:rPr>
          <w:rFonts w:ascii="Times New Roman" w:hAnsi="Times New Roman" w:cs="Times New Roman"/>
          <w:sz w:val="24"/>
          <w:szCs w:val="24"/>
          <w:lang w:val="kk-KZ"/>
        </w:rPr>
        <w:t>Рәсімдік сипаттағы жүйелі бұзушы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лықтарға жол бермеу мақсатында </w:t>
      </w:r>
      <w:r w:rsidRPr="00C90878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C90878">
        <w:rPr>
          <w:rFonts w:ascii="Times New Roman" w:hAnsi="Times New Roman" w:cs="Times New Roman"/>
          <w:sz w:val="24"/>
          <w:szCs w:val="24"/>
          <w:lang w:val="kk-KZ"/>
        </w:rPr>
        <w:t>оршаған ортаны қорға</w:t>
      </w:r>
      <w:r>
        <w:rPr>
          <w:rFonts w:ascii="Times New Roman" w:hAnsi="Times New Roman" w:cs="Times New Roman"/>
          <w:sz w:val="24"/>
          <w:szCs w:val="24"/>
          <w:lang w:val="kk-KZ"/>
        </w:rPr>
        <w:t>удың ақпараттық-талдау орталығы</w:t>
      </w:r>
      <w:r w:rsidRPr="00C90878">
        <w:rPr>
          <w:rFonts w:ascii="Times New Roman" w:hAnsi="Times New Roman" w:cs="Times New Roman"/>
          <w:sz w:val="24"/>
          <w:szCs w:val="24"/>
          <w:lang w:val="kk-KZ"/>
        </w:rPr>
        <w:t>» ШЖҚ РМК Нұр-Сұлтандағы ЕҚЫҰ бағдарламалар офисімен бірлесіп қоғамдық тыңдаулардың бірыңғай экологиялық порталын әзірледі.</w:t>
      </w:r>
    </w:p>
    <w:p w:rsidR="00EC1B5A" w:rsidRPr="00C90878" w:rsidRDefault="00910E23" w:rsidP="00EC1B5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C90878" w:rsidRPr="00C90878">
        <w:rPr>
          <w:rFonts w:ascii="Times New Roman" w:hAnsi="Times New Roman" w:cs="Times New Roman"/>
          <w:sz w:val="24"/>
          <w:szCs w:val="24"/>
          <w:lang w:val="kk-KZ"/>
        </w:rPr>
        <w:t>Қазіргі уақытта қоғамдық тыңдауларды өткізу ережелеріне өзгерістер енгізу бойынша жұмыстар жүргізілуде.</w:t>
      </w:r>
    </w:p>
    <w:p w:rsidR="00463940" w:rsidRPr="00C90878" w:rsidRDefault="009E35A2">
      <w:pPr>
        <w:rPr>
          <w:sz w:val="24"/>
          <w:szCs w:val="24"/>
          <w:lang w:val="kk-KZ"/>
        </w:rPr>
      </w:pPr>
    </w:p>
    <w:sectPr w:rsidR="00463940" w:rsidRPr="00C90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5A"/>
    <w:rsid w:val="002C7D1A"/>
    <w:rsid w:val="00361E66"/>
    <w:rsid w:val="00455741"/>
    <w:rsid w:val="004A5CDD"/>
    <w:rsid w:val="00643A27"/>
    <w:rsid w:val="006A60A2"/>
    <w:rsid w:val="00816CCA"/>
    <w:rsid w:val="00910E23"/>
    <w:rsid w:val="009E35A2"/>
    <w:rsid w:val="00C90878"/>
    <w:rsid w:val="00CA2A2C"/>
    <w:rsid w:val="00EC1B5A"/>
    <w:rsid w:val="00F137BB"/>
    <w:rsid w:val="00F67CF8"/>
    <w:rsid w:val="00F8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D4662B-43B0-40BC-B036-ABC8B57D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B5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1</cp:revision>
  <dcterms:created xsi:type="dcterms:W3CDTF">2021-01-13T04:09:00Z</dcterms:created>
  <dcterms:modified xsi:type="dcterms:W3CDTF">2021-01-13T05:50:00Z</dcterms:modified>
</cp:coreProperties>
</file>