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B3" w:rsidRDefault="009F06B3" w:rsidP="009F06B3">
      <w:pPr>
        <w:spacing w:after="160" w:line="259" w:lineRule="auto"/>
        <w:ind w:firstLine="0"/>
        <w:jc w:val="left"/>
      </w:pPr>
    </w:p>
    <w:p w:rsidR="009F06B3" w:rsidRDefault="009F06B3" w:rsidP="009F06B3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236F3" w:rsidRPr="00A236F3">
        <w:rPr>
          <w:rFonts w:ascii="Times New Roman" w:eastAsia="Times New Roman" w:hAnsi="Times New Roman" w:cs="Times New Roman"/>
          <w:b/>
          <w:bCs/>
          <w:sz w:val="24"/>
          <w:szCs w:val="24"/>
        </w:rPr>
        <w:t>қазан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айындағы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талдау. </w:t>
      </w:r>
    </w:p>
    <w:p w:rsidR="009F06B3" w:rsidRPr="001A0302" w:rsidRDefault="009F06B3" w:rsidP="009F06B3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9F4A0F">
        <w:rPr>
          <w:rFonts w:ascii="Times New Roman" w:hAnsi="Times New Roman" w:cs="Times New Roman"/>
          <w:b/>
          <w:sz w:val="24"/>
          <w:szCs w:val="24"/>
          <w:lang w:val="kk-KZ"/>
        </w:rPr>
        <w:t>рлігі</w:t>
      </w: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9F06B3" w:rsidRPr="001A0302" w:rsidRDefault="009F06B3" w:rsidP="009F06B3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</w:t>
      </w:r>
      <w:r w:rsidRPr="003A473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бұдан әрі - Қағидалар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) сәйкес:</w:t>
      </w:r>
    </w:p>
    <w:p w:rsidR="009F06B3" w:rsidRPr="001A0302" w:rsidRDefault="009F06B3" w:rsidP="0070594D">
      <w:pPr>
        <w:pStyle w:val="a3"/>
        <w:widowControl w:val="0"/>
        <w:ind w:left="927" w:firstLine="6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0594D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AA1097" w:rsidRPr="0070594D">
        <w:rPr>
          <w:rFonts w:ascii="Times New Roman" w:hAnsi="Times New Roman" w:cs="Times New Roman"/>
          <w:b/>
          <w:bCs/>
          <w:sz w:val="24"/>
          <w:szCs w:val="24"/>
          <w:lang w:val="kk-KZ"/>
        </w:rPr>
        <w:t>82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9F06B3" w:rsidRPr="001A0302" w:rsidRDefault="00AA1097" w:rsidP="0070594D">
      <w:pPr>
        <w:pStyle w:val="a3"/>
        <w:widowControl w:val="0"/>
        <w:ind w:left="927" w:firstLine="6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0594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148</w:t>
      </w:r>
      <w:r w:rsidR="009F06B3" w:rsidRPr="0070594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9F06B3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9F06B3" w:rsidRPr="001A0302" w:rsidRDefault="009F06B3" w:rsidP="0070594D">
      <w:pPr>
        <w:widowControl w:val="0"/>
        <w:ind w:firstLine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9F06B3" w:rsidRPr="001A0302" w:rsidRDefault="006F4F8A" w:rsidP="0070594D">
      <w:pPr>
        <w:widowControl w:val="0"/>
        <w:ind w:left="391" w:firstLine="60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F4F8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46</w:t>
      </w:r>
      <w:r w:rsidR="009F06B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бұзушылықтар</w:t>
      </w:r>
      <w:r w:rsidR="009F06B3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9F06B3" w:rsidRPr="001A0302" w:rsidRDefault="00AA1097" w:rsidP="0070594D">
      <w:pPr>
        <w:pStyle w:val="a3"/>
        <w:widowControl w:val="0"/>
        <w:ind w:left="927" w:firstLine="6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</w:t>
      </w:r>
      <w:r w:rsidR="009F06B3"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9F06B3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9F06B3" w:rsidRDefault="00AA1097" w:rsidP="0070594D">
      <w:pPr>
        <w:pStyle w:val="a3"/>
        <w:widowControl w:val="0"/>
        <w:ind w:left="927" w:firstLine="6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0594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36</w:t>
      </w:r>
      <w:r w:rsidR="009F06B3" w:rsidRPr="006C025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9F06B3" w:rsidRPr="006C0256" w:rsidRDefault="009F06B3" w:rsidP="009F06B3">
      <w:pPr>
        <w:pStyle w:val="a3"/>
        <w:widowControl w:val="0"/>
        <w:ind w:left="927" w:firstLine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1005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552"/>
        <w:gridCol w:w="568"/>
        <w:gridCol w:w="857"/>
        <w:gridCol w:w="850"/>
        <w:gridCol w:w="851"/>
        <w:gridCol w:w="850"/>
        <w:gridCol w:w="858"/>
        <w:gridCol w:w="15"/>
        <w:gridCol w:w="704"/>
        <w:gridCol w:w="15"/>
        <w:gridCol w:w="552"/>
        <w:gridCol w:w="15"/>
        <w:gridCol w:w="31"/>
        <w:gridCol w:w="795"/>
        <w:gridCol w:w="15"/>
        <w:gridCol w:w="41"/>
        <w:gridCol w:w="662"/>
        <w:gridCol w:w="15"/>
        <w:gridCol w:w="824"/>
        <w:gridCol w:w="12"/>
        <w:gridCol w:w="15"/>
        <w:gridCol w:w="534"/>
      </w:tblGrid>
      <w:tr w:rsidR="00AA1097" w:rsidRPr="00AA1097" w:rsidTr="00A170E3">
        <w:trPr>
          <w:trHeight w:val="234"/>
        </w:trPr>
        <w:tc>
          <w:tcPr>
            <w:tcW w:w="374" w:type="dxa"/>
            <w:vMerge w:val="restart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2" w:type="dxa"/>
            <w:vMerge w:val="restart"/>
            <w:shd w:val="clear" w:color="auto" w:fill="auto"/>
            <w:vAlign w:val="center"/>
            <w:hideMark/>
          </w:tcPr>
          <w:p w:rsidR="00AA1097" w:rsidRPr="00AA1097" w:rsidRDefault="00D3653E" w:rsidP="0038444A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ru-RU"/>
              </w:rPr>
            </w:pPr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275" w:type="dxa"/>
            <w:gridSpan w:val="3"/>
            <w:shd w:val="clear" w:color="auto" w:fill="auto"/>
            <w:vAlign w:val="center"/>
            <w:hideMark/>
          </w:tcPr>
          <w:p w:rsidR="00AA1097" w:rsidRPr="00D3653E" w:rsidRDefault="00D3653E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val="kk-KZ" w:eastAsia="ru-RU"/>
              </w:rPr>
            </w:pPr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</w:t>
            </w:r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6243" w:type="dxa"/>
            <w:gridSpan w:val="15"/>
            <w:shd w:val="clear" w:color="auto" w:fill="BFBFBF"/>
          </w:tcPr>
          <w:p w:rsidR="00AA1097" w:rsidRPr="00AA1097" w:rsidRDefault="001D4FC6" w:rsidP="0038444A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ru-RU"/>
              </w:rPr>
            </w:pPr>
            <w:proofErr w:type="spellStart"/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  <w:tc>
          <w:tcPr>
            <w:tcW w:w="561" w:type="dxa"/>
            <w:gridSpan w:val="3"/>
            <w:shd w:val="clear" w:color="auto" w:fill="C2D69B"/>
          </w:tcPr>
          <w:p w:rsidR="00AA1097" w:rsidRPr="00AA1097" w:rsidRDefault="00AA1097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highlight w:val="yellow"/>
                <w:lang w:eastAsia="ru-RU"/>
              </w:rPr>
            </w:pPr>
          </w:p>
          <w:p w:rsidR="00AA1097" w:rsidRPr="00AA1097" w:rsidRDefault="00AA1097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highlight w:val="yellow"/>
                <w:lang w:eastAsia="ru-RU"/>
              </w:rPr>
            </w:pPr>
          </w:p>
          <w:p w:rsidR="00AA1097" w:rsidRPr="00AA1097" w:rsidRDefault="00AA1097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highlight w:val="yellow"/>
                <w:lang w:eastAsia="ru-RU"/>
              </w:rPr>
            </w:pPr>
          </w:p>
          <w:p w:rsidR="00AA1097" w:rsidRPr="003B236F" w:rsidRDefault="00BF2F9B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="00AA1097" w:rsidRPr="003B2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AA1097" w:rsidRPr="00AA1097" w:rsidRDefault="00AA1097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ru-RU"/>
              </w:rPr>
            </w:pPr>
          </w:p>
        </w:tc>
      </w:tr>
      <w:tr w:rsidR="00AA1097" w:rsidRPr="00AA1097" w:rsidTr="00A170E3">
        <w:trPr>
          <w:trHeight w:val="163"/>
        </w:trPr>
        <w:tc>
          <w:tcPr>
            <w:tcW w:w="374" w:type="dxa"/>
            <w:vMerge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shd w:val="clear" w:color="auto" w:fill="auto"/>
            <w:vAlign w:val="center"/>
            <w:hideMark/>
          </w:tcPr>
          <w:p w:rsidR="00AA1097" w:rsidRPr="00AA1097" w:rsidRDefault="00AA1097" w:rsidP="0038444A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AA1097" w:rsidRPr="00AA1097" w:rsidRDefault="00D3653E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ru-RU"/>
              </w:rPr>
            </w:pPr>
            <w:proofErr w:type="spellStart"/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85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097" w:rsidRPr="00AA1097" w:rsidRDefault="00D3653E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eastAsia="ru-RU"/>
              </w:rPr>
            </w:pPr>
            <w:proofErr w:type="spellStart"/>
            <w:r w:rsidRPr="003B236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D3653E" w:rsidRDefault="00D3653E" w:rsidP="00D365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yellow"/>
                <w:lang w:val="kk-KZ" w:eastAsia="ru-RU"/>
              </w:rPr>
            </w:pPr>
            <w:r w:rsidRPr="003B2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</w:t>
            </w:r>
            <w:r w:rsidRPr="003B2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</w:t>
            </w:r>
            <w:r w:rsidRPr="003B2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  <w:r w:rsidR="00BF2F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айдары сәйкес емес</w:t>
            </w:r>
          </w:p>
        </w:tc>
        <w:tc>
          <w:tcPr>
            <w:tcW w:w="2574" w:type="dxa"/>
            <w:gridSpan w:val="4"/>
            <w:shd w:val="clear" w:color="auto" w:fill="C2D69B"/>
          </w:tcPr>
          <w:p w:rsidR="00AA1097" w:rsidRPr="001D4FC6" w:rsidRDefault="001D4FC6" w:rsidP="001D4FC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highlight w:val="yellow"/>
                <w:lang w:val="kk-KZ" w:eastAsia="ru-RU"/>
              </w:rPr>
            </w:pPr>
            <w:r w:rsidRPr="003B236F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3696" w:type="dxa"/>
            <w:gridSpan w:val="13"/>
            <w:shd w:val="clear" w:color="auto" w:fill="C2D69B"/>
          </w:tcPr>
          <w:p w:rsidR="00AA1097" w:rsidRPr="00AA1097" w:rsidRDefault="001D4FC6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highlight w:val="yellow"/>
                <w:lang w:eastAsia="ru-RU"/>
              </w:rPr>
            </w:pPr>
            <w:proofErr w:type="spellStart"/>
            <w:r w:rsidRPr="003B236F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C2D69B"/>
          </w:tcPr>
          <w:p w:rsidR="00AA1097" w:rsidRPr="00AA1097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highlight w:val="yellow"/>
                <w:lang w:eastAsia="ru-RU"/>
              </w:rPr>
            </w:pPr>
          </w:p>
        </w:tc>
      </w:tr>
      <w:tr w:rsidR="00AA1097" w:rsidRPr="000D4AB4" w:rsidTr="00A170E3">
        <w:trPr>
          <w:trHeight w:val="726"/>
        </w:trPr>
        <w:tc>
          <w:tcPr>
            <w:tcW w:w="374" w:type="dxa"/>
            <w:vMerge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shd w:val="clear" w:color="auto" w:fill="auto"/>
            <w:vAlign w:val="center"/>
          </w:tcPr>
          <w:p w:rsidR="00AA1097" w:rsidRPr="00AA1097" w:rsidRDefault="00AA1097" w:rsidP="0038444A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AA1097" w:rsidRPr="00AA1097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  <w:lang w:eastAsia="ru-RU"/>
              </w:rPr>
            </w:pPr>
          </w:p>
        </w:tc>
        <w:tc>
          <w:tcPr>
            <w:tcW w:w="85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AA1097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AA1097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AA1097" w:rsidRPr="009F4A0F" w:rsidRDefault="00BF2F9B" w:rsidP="009F4A0F">
            <w:pPr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850" w:type="dxa"/>
            <w:shd w:val="clear" w:color="auto" w:fill="C2D69B"/>
          </w:tcPr>
          <w:p w:rsidR="00AA1097" w:rsidRPr="009F4A0F" w:rsidRDefault="00D3653E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eastAsia="ru-RU"/>
              </w:rPr>
            </w:pP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Өтіп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кеткен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күнмен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873" w:type="dxa"/>
            <w:gridSpan w:val="2"/>
            <w:shd w:val="clear" w:color="auto" w:fill="C2D69B"/>
          </w:tcPr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19" w:type="dxa"/>
            <w:gridSpan w:val="2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AA1097" w:rsidRPr="009F4A0F" w:rsidRDefault="00AA1097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highlight w:val="yellow"/>
                <w:lang w:val="kk-KZ" w:eastAsia="ru-RU"/>
              </w:rPr>
            </w:pP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</w:tc>
        <w:tc>
          <w:tcPr>
            <w:tcW w:w="598" w:type="dxa"/>
            <w:gridSpan w:val="3"/>
            <w:shd w:val="clear" w:color="auto" w:fill="C2D69B"/>
            <w:vAlign w:val="center"/>
          </w:tcPr>
          <w:p w:rsidR="00AA1097" w:rsidRPr="009F4A0F" w:rsidRDefault="00AA1097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eastAsia="ru-RU"/>
              </w:rPr>
            </w:pPr>
          </w:p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eastAsia="ru-RU"/>
              </w:rPr>
            </w:pP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Орналастыру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</w:t>
            </w:r>
            <w:proofErr w:type="spellEnd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көрсетілмеген</w:t>
            </w:r>
            <w:proofErr w:type="spellEnd"/>
          </w:p>
        </w:tc>
        <w:tc>
          <w:tcPr>
            <w:tcW w:w="851" w:type="dxa"/>
            <w:gridSpan w:val="3"/>
            <w:shd w:val="clear" w:color="auto" w:fill="C2D69B"/>
          </w:tcPr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677" w:type="dxa"/>
            <w:gridSpan w:val="2"/>
            <w:shd w:val="clear" w:color="auto" w:fill="C2D69B"/>
            <w:vAlign w:val="center"/>
          </w:tcPr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851" w:type="dxa"/>
            <w:gridSpan w:val="3"/>
            <w:shd w:val="clear" w:color="auto" w:fill="C2D69B"/>
            <w:vAlign w:val="center"/>
          </w:tcPr>
          <w:p w:rsidR="00AA1097" w:rsidRPr="009F4A0F" w:rsidRDefault="001D4FC6" w:rsidP="009F4A0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  <w:r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  <w:r w:rsidR="00AA1097" w:rsidRPr="009F4A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)</w:t>
            </w:r>
          </w:p>
        </w:tc>
        <w:tc>
          <w:tcPr>
            <w:tcW w:w="534" w:type="dxa"/>
            <w:shd w:val="clear" w:color="auto" w:fill="C2D69B"/>
          </w:tcPr>
          <w:p w:rsidR="00AA1097" w:rsidRPr="009F4A0F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 w:eastAsia="ru-RU"/>
              </w:rPr>
            </w:pP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1D4FC6" w:rsidRDefault="001D4FC6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</w:t>
            </w:r>
            <w:r w:rsidR="00AA1097"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1D4FC6" w:rsidRDefault="00AA1097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="001D4FC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A170E3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="0070594D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A170E3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A170E3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A1097" w:rsidRPr="001F7EF8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1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AF73EA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2" w:type="dxa"/>
            <w:shd w:val="clear" w:color="auto" w:fill="auto"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247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4" w:type="dxa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A1097" w:rsidRPr="00952BEB" w:rsidTr="00A170E3">
        <w:trPr>
          <w:trHeight w:val="380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9" w:type="dxa"/>
            <w:gridSpan w:val="2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118"/>
        </w:trPr>
        <w:tc>
          <w:tcPr>
            <w:tcW w:w="374" w:type="dxa"/>
            <w:shd w:val="clear" w:color="auto" w:fill="auto"/>
            <w:vAlign w:val="center"/>
            <w:hideMark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552" w:type="dxa"/>
            <w:shd w:val="clear" w:color="auto" w:fill="auto"/>
            <w:noWrap/>
            <w:vAlign w:val="center"/>
            <w:hideMark/>
          </w:tcPr>
          <w:p w:rsidR="00AA1097" w:rsidRPr="00952BEB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1" w:type="dxa"/>
            <w:gridSpan w:val="3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9" w:type="dxa"/>
            <w:gridSpan w:val="2"/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A1097" w:rsidRPr="00952BEB" w:rsidTr="00A170E3">
        <w:trPr>
          <w:trHeight w:val="118"/>
        </w:trPr>
        <w:tc>
          <w:tcPr>
            <w:tcW w:w="374" w:type="dxa"/>
            <w:shd w:val="clear" w:color="auto" w:fill="auto"/>
            <w:vAlign w:val="center"/>
          </w:tcPr>
          <w:p w:rsidR="00AA1097" w:rsidRPr="00952BEB" w:rsidRDefault="00AA1097" w:rsidP="0038444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2" w:type="dxa"/>
            <w:shd w:val="clear" w:color="auto" w:fill="auto"/>
            <w:noWrap/>
            <w:vAlign w:val="center"/>
          </w:tcPr>
          <w:p w:rsidR="00AA1097" w:rsidRPr="00A170E3" w:rsidRDefault="00A170E3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AA1097" w:rsidRPr="00952BEB" w:rsidRDefault="00AA1097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D4AB4" w:rsidRPr="00952BEB" w:rsidTr="00AE5A7A">
        <w:trPr>
          <w:trHeight w:val="142"/>
        </w:trPr>
        <w:tc>
          <w:tcPr>
            <w:tcW w:w="19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D4AB4" w:rsidRPr="00952BEB" w:rsidRDefault="000D4AB4" w:rsidP="0038444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айының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ы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тындысы</w:t>
            </w:r>
            <w:proofErr w:type="spellEnd"/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D4AB4" w:rsidRPr="00952BEB" w:rsidRDefault="000D4AB4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182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4AB4" w:rsidRPr="00952BEB" w:rsidRDefault="000D4AB4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148</w:t>
            </w:r>
          </w:p>
        </w:tc>
        <w:tc>
          <w:tcPr>
            <w:tcW w:w="3409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4AB4" w:rsidRPr="00952BEB" w:rsidRDefault="000D4AB4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bookmarkStart w:id="0" w:name="_GoBack"/>
            <w:bookmarkEnd w:id="0"/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96" w:type="dxa"/>
            <w:gridSpan w:val="13"/>
            <w:tcBorders>
              <w:bottom w:val="single" w:sz="4" w:space="0" w:color="auto"/>
            </w:tcBorders>
          </w:tcPr>
          <w:p w:rsidR="000D4AB4" w:rsidRPr="00952BEB" w:rsidRDefault="000D4AB4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36</w:t>
            </w:r>
          </w:p>
        </w:tc>
        <w:tc>
          <w:tcPr>
            <w:tcW w:w="54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AB4" w:rsidRPr="00952BEB" w:rsidRDefault="000D4AB4" w:rsidP="0038444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52BE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46</w:t>
            </w:r>
          </w:p>
        </w:tc>
      </w:tr>
    </w:tbl>
    <w:p w:rsidR="00AA1097" w:rsidRDefault="00AA1097" w:rsidP="009F06B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24 –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анықталды-қоғамдық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тыңдаулар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мәтінінде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Тапсырыс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көрсетілмеген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хабарландыруларды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мерзімдерінің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бұзылғаны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(20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кем): Алматы қ. (1),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санмен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орналастырылды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Нұр-С</w:t>
      </w:r>
      <w:r w:rsidRPr="006F4F8A">
        <w:rPr>
          <w:rFonts w:ascii="Times New Roman" w:hAnsi="Times New Roman" w:cs="Times New Roman"/>
          <w:sz w:val="24"/>
          <w:szCs w:val="24"/>
        </w:rPr>
        <w:t>ұлтан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қ. (2).</w:t>
      </w: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таралған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бірі-Табиғи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ресурстар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табиғатты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пайдалануды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басқармаларының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сайттарынд</w:t>
      </w:r>
      <w:r w:rsidR="009F4A0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тыңдау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хаттамаларының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Ереженің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19, 28-тармақтарын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хаттамалардың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</w:t>
      </w:r>
      <w:r w:rsidR="009F4A0F">
        <w:rPr>
          <w:rFonts w:ascii="Times New Roman" w:hAnsi="Times New Roman" w:cs="Times New Roman"/>
          <w:sz w:val="24"/>
          <w:szCs w:val="24"/>
        </w:rPr>
        <w:t>елесі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өңірлерде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Нұр-С</w:t>
      </w:r>
      <w:r w:rsidRPr="006F4F8A">
        <w:rPr>
          <w:rFonts w:ascii="Times New Roman" w:hAnsi="Times New Roman" w:cs="Times New Roman"/>
          <w:sz w:val="24"/>
          <w:szCs w:val="24"/>
        </w:rPr>
        <w:t>ұлтан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(1), Алматы қ. (5),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(1), Алматы обл. (2), Атырау обл. (5), ШҚО (1),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(1).</w:t>
      </w: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орналаст</w:t>
      </w:r>
      <w:r w:rsidR="003B236F" w:rsidRPr="006F4F8A">
        <w:rPr>
          <w:rFonts w:ascii="Times New Roman" w:hAnsi="Times New Roman" w:cs="Times New Roman"/>
          <w:sz w:val="24"/>
          <w:szCs w:val="24"/>
        </w:rPr>
        <w:t>ыру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көрсетпей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236F" w:rsidRPr="006F4F8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Ереженің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19, 27-тармақтарын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>): Алматы обл. (1), Жамбыл обл. (6).</w:t>
      </w: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Хаттамаларға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наз</w:t>
      </w:r>
      <w:r w:rsidR="003B236F" w:rsidRPr="006F4F8A">
        <w:rPr>
          <w:rFonts w:ascii="Times New Roman" w:hAnsi="Times New Roman" w:cs="Times New Roman"/>
          <w:sz w:val="24"/>
          <w:szCs w:val="24"/>
        </w:rPr>
        <w:t>ар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аударылды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Нұр-С</w:t>
      </w:r>
      <w:r w:rsidRPr="006F4F8A">
        <w:rPr>
          <w:rFonts w:ascii="Times New Roman" w:hAnsi="Times New Roman" w:cs="Times New Roman"/>
          <w:sz w:val="24"/>
          <w:szCs w:val="24"/>
        </w:rPr>
        <w:t>ұлтан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қ. (1), Алматы обл. (1), ШҚО (2), СҚО (1).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тыңдауларды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көрсетілмеген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>: Алматы қ. (1).</w:t>
      </w: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28-тармақтарын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күнінен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орналастырылды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Нұр-С</w:t>
      </w:r>
      <w:r w:rsidRPr="006F4F8A">
        <w:rPr>
          <w:rFonts w:ascii="Times New Roman" w:hAnsi="Times New Roman" w:cs="Times New Roman"/>
          <w:sz w:val="24"/>
          <w:szCs w:val="24"/>
        </w:rPr>
        <w:t>ұлтан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қ. (1),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(1), Алматы обл. (2),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обл. (1).</w:t>
      </w:r>
    </w:p>
    <w:p w:rsidR="00AA1097" w:rsidRPr="006F4F8A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F4F8A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қала</w:t>
      </w:r>
      <w:r w:rsidR="003B236F" w:rsidRPr="006F4F8A">
        <w:rPr>
          <w:rFonts w:ascii="Times New Roman" w:hAnsi="Times New Roman" w:cs="Times New Roman"/>
          <w:sz w:val="24"/>
          <w:szCs w:val="24"/>
        </w:rPr>
        <w:t>сы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экономика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басқармасының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облыстарының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ресурстар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табиғат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  <w:lang w:val="kk-KZ"/>
        </w:rPr>
        <w:t>ты</w:t>
      </w:r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пайдалануды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ретт</w:t>
      </w:r>
      <w:r w:rsidR="003B236F" w:rsidRPr="006F4F8A">
        <w:rPr>
          <w:rFonts w:ascii="Times New Roman" w:hAnsi="Times New Roman" w:cs="Times New Roman"/>
          <w:sz w:val="24"/>
          <w:szCs w:val="24"/>
        </w:rPr>
        <w:t>еу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басқармаларының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сайттарында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«</w:t>
      </w:r>
      <w:r w:rsidR="003B236F" w:rsidRPr="006F4F8A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оғамдық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тыңдаулар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>»</w:t>
      </w:r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айдары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Қағидаларға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1-қосымшаның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нысанына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келмейді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хабарландырулар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хаттамаларды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іздеуді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қиындатады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>.</w:t>
      </w:r>
    </w:p>
    <w:p w:rsidR="00AA1097" w:rsidRDefault="00AA1097" w:rsidP="00AA1097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айынан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ресурстар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табиғат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  <w:lang w:val="kk-KZ"/>
        </w:rPr>
        <w:t>ты</w:t>
      </w:r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пайдалануды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ретте</w:t>
      </w:r>
      <w:r w:rsidR="009F4A0F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басқармасының</w:t>
      </w:r>
      <w:proofErr w:type="spellEnd"/>
      <w:r w:rsidR="009F4A0F">
        <w:rPr>
          <w:rFonts w:ascii="Times New Roman" w:hAnsi="Times New Roman" w:cs="Times New Roman"/>
          <w:sz w:val="24"/>
          <w:szCs w:val="24"/>
        </w:rPr>
        <w:t xml:space="preserve"> сайты </w:t>
      </w:r>
      <w:proofErr w:type="spellStart"/>
      <w:r w:rsidR="009F4A0F">
        <w:rPr>
          <w:rFonts w:ascii="Times New Roman" w:hAnsi="Times New Roman" w:cs="Times New Roman"/>
          <w:sz w:val="24"/>
          <w:szCs w:val="24"/>
        </w:rPr>
        <w:t>әзірленуде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тыңдауларды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хабарландырулар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сайтта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жерлерде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тыңдауларды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хабарландыру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 xml:space="preserve"> 25.06.2020 ж. «</w:t>
      </w:r>
      <w:proofErr w:type="spellStart"/>
      <w:r w:rsidR="003B236F" w:rsidRPr="006F4F8A">
        <w:rPr>
          <w:rFonts w:ascii="Times New Roman" w:hAnsi="Times New Roman" w:cs="Times New Roman"/>
          <w:sz w:val="24"/>
          <w:szCs w:val="24"/>
        </w:rPr>
        <w:t>хабарландырулар</w:t>
      </w:r>
      <w:proofErr w:type="spellEnd"/>
      <w:r w:rsidR="003B236F" w:rsidRPr="006F4F8A">
        <w:rPr>
          <w:rFonts w:ascii="Times New Roman" w:hAnsi="Times New Roman" w:cs="Times New Roman"/>
          <w:sz w:val="24"/>
          <w:szCs w:val="24"/>
        </w:rPr>
        <w:t>»</w:t>
      </w:r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айдарында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хабарландырудың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F8A">
        <w:rPr>
          <w:rFonts w:ascii="Times New Roman" w:hAnsi="Times New Roman" w:cs="Times New Roman"/>
          <w:sz w:val="24"/>
          <w:szCs w:val="24"/>
        </w:rPr>
        <w:t>толтырылмаған</w:t>
      </w:r>
      <w:proofErr w:type="spellEnd"/>
      <w:r w:rsidRPr="006F4F8A">
        <w:rPr>
          <w:rFonts w:ascii="Times New Roman" w:hAnsi="Times New Roman" w:cs="Times New Roman"/>
          <w:sz w:val="24"/>
          <w:szCs w:val="24"/>
        </w:rPr>
        <w:t>.</w:t>
      </w:r>
    </w:p>
    <w:p w:rsidR="009F06B3" w:rsidRDefault="009F06B3" w:rsidP="009F06B3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2D8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қоғамдық тыңдауларды өткізудің ашықтығын қамтамасыз ету үшін </w:t>
      </w:r>
      <w:r>
        <w:rPr>
          <w:rFonts w:ascii="Times New Roman" w:hAnsi="Times New Roman" w:cs="Times New Roman"/>
          <w:sz w:val="24"/>
          <w:szCs w:val="24"/>
          <w:lang w:val="kk-KZ"/>
        </w:rPr>
        <w:t>«Қ</w:t>
      </w:r>
      <w:r w:rsidRPr="00472D8E">
        <w:rPr>
          <w:rFonts w:ascii="Times New Roman" w:hAnsi="Times New Roman" w:cs="Times New Roman"/>
          <w:sz w:val="24"/>
          <w:szCs w:val="24"/>
          <w:lang w:val="kk-KZ"/>
        </w:rPr>
        <w:t>оршаған ортаны қорға</w:t>
      </w:r>
      <w:r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орталығы»</w:t>
      </w:r>
      <w:r w:rsidRPr="00472D8E">
        <w:rPr>
          <w:rFonts w:ascii="Times New Roman" w:hAnsi="Times New Roman" w:cs="Times New Roman"/>
          <w:sz w:val="24"/>
          <w:szCs w:val="24"/>
          <w:lang w:val="kk-KZ"/>
        </w:rPr>
        <w:t xml:space="preserve"> ШЖҚ РМК Украинаның хабарландырулар мен хаттамаларды орталықтандыру тәжірибесін қолдануды орынды деп санайды.</w:t>
      </w:r>
    </w:p>
    <w:p w:rsidR="009F06B3" w:rsidRPr="00472D8E" w:rsidRDefault="009F06B3" w:rsidP="009F06B3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2D8E">
        <w:rPr>
          <w:rFonts w:ascii="Times New Roman" w:hAnsi="Times New Roman" w:cs="Times New Roman"/>
          <w:sz w:val="24"/>
          <w:szCs w:val="24"/>
          <w:lang w:val="kk-KZ"/>
        </w:rPr>
        <w:t xml:space="preserve">Қазіргі уақытта жоспарланған және өткізілген қоғамдық тыңдаулар бойынша хабарландырулар мен хаттамаларды орналастыру үшін бірыңғай портал құру мәселесі </w:t>
      </w:r>
      <w:r>
        <w:rPr>
          <w:rFonts w:ascii="Times New Roman" w:hAnsi="Times New Roman" w:cs="Times New Roman"/>
          <w:sz w:val="24"/>
          <w:szCs w:val="24"/>
          <w:lang w:val="kk-KZ"/>
        </w:rPr>
        <w:t>пысықталуда. Осыған байланысты Э</w:t>
      </w:r>
      <w:r w:rsidRPr="00472D8E">
        <w:rPr>
          <w:rFonts w:ascii="Times New Roman" w:hAnsi="Times New Roman" w:cs="Times New Roman"/>
          <w:sz w:val="24"/>
          <w:szCs w:val="24"/>
          <w:lang w:val="kk-KZ"/>
        </w:rPr>
        <w:t>кология, геология және табиғи ресурстар министрлігі ЕҚЫҰ-ның Нұр-Сұлтандағы бағдарламалар офисімен бірыңғай портал платформасында хабарландырулар мен қоғамдық тыңдаулардың хаттамаларын орталықтандыру бастамасына қаржылық және сараптамалық қолдау көрсету туралы уағдаластыққа қол жеткізді.</w:t>
      </w:r>
    </w:p>
    <w:p w:rsidR="009F06B3" w:rsidRPr="00CD038F" w:rsidRDefault="009F06B3" w:rsidP="009F06B3">
      <w:pPr>
        <w:rPr>
          <w:rFonts w:ascii="Times New Roman" w:hAnsi="Times New Roman" w:cs="Times New Roman"/>
          <w:sz w:val="24"/>
          <w:szCs w:val="24"/>
        </w:rPr>
      </w:pPr>
      <w:r w:rsidRPr="00CD038F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CD038F">
        <w:rPr>
          <w:rFonts w:ascii="Times New Roman" w:hAnsi="Times New Roman" w:cs="Times New Roman"/>
          <w:sz w:val="24"/>
          <w:szCs w:val="24"/>
        </w:rPr>
        <w:t>бағыттағы</w:t>
      </w:r>
      <w:proofErr w:type="spellEnd"/>
      <w:r w:rsidRPr="00CD03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38F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CD03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38F">
        <w:rPr>
          <w:rFonts w:ascii="Times New Roman" w:hAnsi="Times New Roman" w:cs="Times New Roman"/>
          <w:sz w:val="24"/>
          <w:szCs w:val="24"/>
        </w:rPr>
        <w:t>жалғасуда</w:t>
      </w:r>
      <w:proofErr w:type="spellEnd"/>
      <w:r w:rsidRPr="00CD038F">
        <w:rPr>
          <w:rFonts w:ascii="Times New Roman" w:hAnsi="Times New Roman" w:cs="Times New Roman"/>
          <w:sz w:val="24"/>
          <w:szCs w:val="24"/>
        </w:rPr>
        <w:t>.</w:t>
      </w:r>
    </w:p>
    <w:p w:rsidR="00903800" w:rsidRDefault="00903800"/>
    <w:sectPr w:rsidR="00903800" w:rsidSect="00553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5C"/>
    <w:rsid w:val="000D4AB4"/>
    <w:rsid w:val="00160F5B"/>
    <w:rsid w:val="001D4FC6"/>
    <w:rsid w:val="003B236F"/>
    <w:rsid w:val="006F4F8A"/>
    <w:rsid w:val="0070594D"/>
    <w:rsid w:val="00903800"/>
    <w:rsid w:val="009F06B3"/>
    <w:rsid w:val="009F4A0F"/>
    <w:rsid w:val="00A170E3"/>
    <w:rsid w:val="00A236F3"/>
    <w:rsid w:val="00AA1097"/>
    <w:rsid w:val="00BF2F9B"/>
    <w:rsid w:val="00D3653E"/>
    <w:rsid w:val="00EB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633CA-C42B-49DC-A834-437D192D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6B3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Садвокасова</dc:creator>
  <cp:keywords/>
  <dc:description/>
  <cp:lastModifiedBy>test test</cp:lastModifiedBy>
  <cp:revision>4</cp:revision>
  <dcterms:created xsi:type="dcterms:W3CDTF">2020-11-05T11:19:00Z</dcterms:created>
  <dcterms:modified xsi:type="dcterms:W3CDTF">2020-11-05T12:01:00Z</dcterms:modified>
</cp:coreProperties>
</file>