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31A4" w:rsidRPr="008A2398" w:rsidRDefault="00EA31A4" w:rsidP="00EA31A4">
      <w:pPr>
        <w:pStyle w:val="30"/>
        <w:shd w:val="clear" w:color="auto" w:fill="auto"/>
        <w:spacing w:after="0" w:line="240" w:lineRule="auto"/>
        <w:ind w:firstLine="709"/>
        <w:jc w:val="center"/>
        <w:rPr>
          <w:sz w:val="24"/>
          <w:szCs w:val="24"/>
        </w:rPr>
      </w:pPr>
      <w:r w:rsidRPr="008A2398">
        <w:rPr>
          <w:sz w:val="24"/>
          <w:szCs w:val="24"/>
        </w:rPr>
        <w:t xml:space="preserve">Анализ работы </w:t>
      </w:r>
      <w:proofErr w:type="spellStart"/>
      <w:r w:rsidRPr="008A2398">
        <w:rPr>
          <w:sz w:val="24"/>
          <w:szCs w:val="24"/>
        </w:rPr>
        <w:t>интернет-ресурсов</w:t>
      </w:r>
      <w:proofErr w:type="spellEnd"/>
      <w:r w:rsidRPr="008A2398">
        <w:rPr>
          <w:sz w:val="24"/>
          <w:szCs w:val="24"/>
        </w:rPr>
        <w:t xml:space="preserve"> местных исполнительных органов по доступности населения к информации о процессах принятия решений </w:t>
      </w:r>
      <w:r w:rsidRPr="008A2398">
        <w:rPr>
          <w:sz w:val="24"/>
          <w:szCs w:val="24"/>
        </w:rPr>
        <w:br/>
        <w:t xml:space="preserve">за </w:t>
      </w:r>
      <w:r w:rsidR="00001FCF">
        <w:rPr>
          <w:sz w:val="24"/>
          <w:szCs w:val="24"/>
        </w:rPr>
        <w:t>июнь</w:t>
      </w:r>
      <w:r w:rsidR="00C000C6">
        <w:rPr>
          <w:sz w:val="24"/>
          <w:szCs w:val="24"/>
        </w:rPr>
        <w:t xml:space="preserve"> 2019</w:t>
      </w:r>
      <w:r w:rsidR="00683638">
        <w:rPr>
          <w:sz w:val="24"/>
          <w:szCs w:val="24"/>
        </w:rPr>
        <w:t xml:space="preserve"> </w:t>
      </w:r>
      <w:r w:rsidR="00683638" w:rsidRPr="00CA471A">
        <w:rPr>
          <w:sz w:val="24"/>
          <w:szCs w:val="24"/>
        </w:rPr>
        <w:t>года</w:t>
      </w:r>
    </w:p>
    <w:p w:rsidR="00EA31A4" w:rsidRPr="008A2398" w:rsidRDefault="00EA31A4" w:rsidP="00EA31A4">
      <w:pPr>
        <w:pStyle w:val="30"/>
        <w:shd w:val="clear" w:color="auto" w:fill="auto"/>
        <w:spacing w:after="0" w:line="240" w:lineRule="auto"/>
        <w:ind w:firstLine="709"/>
        <w:jc w:val="both"/>
        <w:rPr>
          <w:sz w:val="24"/>
          <w:szCs w:val="24"/>
        </w:rPr>
      </w:pPr>
    </w:p>
    <w:p w:rsidR="00EA31A4" w:rsidRPr="008A2398" w:rsidRDefault="00EA31A4" w:rsidP="00EA31A4">
      <w:pPr>
        <w:pStyle w:val="20"/>
        <w:shd w:val="clear" w:color="auto" w:fill="auto"/>
        <w:spacing w:before="0" w:line="240" w:lineRule="auto"/>
        <w:ind w:firstLine="567"/>
        <w:jc w:val="both"/>
        <w:rPr>
          <w:sz w:val="24"/>
          <w:szCs w:val="24"/>
        </w:rPr>
      </w:pPr>
      <w:r w:rsidRPr="008A2398">
        <w:rPr>
          <w:sz w:val="24"/>
          <w:szCs w:val="24"/>
        </w:rPr>
        <w:t xml:space="preserve">Министерство </w:t>
      </w:r>
      <w:r w:rsidR="00FC553D">
        <w:rPr>
          <w:sz w:val="24"/>
          <w:szCs w:val="24"/>
        </w:rPr>
        <w:t xml:space="preserve">экологии, геологии и природных ресурсов </w:t>
      </w:r>
      <w:r w:rsidRPr="008A2398">
        <w:rPr>
          <w:sz w:val="24"/>
          <w:szCs w:val="24"/>
        </w:rPr>
        <w:t>Республики Казахстан</w:t>
      </w:r>
      <w:r w:rsidR="003D695F" w:rsidRPr="008A2398">
        <w:rPr>
          <w:sz w:val="24"/>
          <w:szCs w:val="24"/>
        </w:rPr>
        <w:t>,</w:t>
      </w:r>
      <w:r w:rsidRPr="008A2398">
        <w:rPr>
          <w:sz w:val="24"/>
          <w:szCs w:val="24"/>
        </w:rPr>
        <w:t xml:space="preserve"> проведя мониторинг доступности населения к информации о процессах принятия решений на </w:t>
      </w:r>
      <w:proofErr w:type="spellStart"/>
      <w:r w:rsidRPr="008A2398">
        <w:rPr>
          <w:sz w:val="24"/>
          <w:szCs w:val="24"/>
        </w:rPr>
        <w:t>интернет-ресурсах</w:t>
      </w:r>
      <w:proofErr w:type="spellEnd"/>
      <w:r w:rsidRPr="008A2398">
        <w:rPr>
          <w:sz w:val="24"/>
          <w:szCs w:val="24"/>
        </w:rPr>
        <w:t xml:space="preserve"> государственных органов и учета мнения общественности</w:t>
      </w:r>
      <w:r w:rsidR="003D695F" w:rsidRPr="008A2398">
        <w:rPr>
          <w:sz w:val="24"/>
          <w:szCs w:val="24"/>
        </w:rPr>
        <w:t>,</w:t>
      </w:r>
      <w:r w:rsidRPr="008A2398">
        <w:rPr>
          <w:sz w:val="24"/>
          <w:szCs w:val="24"/>
        </w:rPr>
        <w:t xml:space="preserve"> отмечает следующее.</w:t>
      </w:r>
    </w:p>
    <w:p w:rsidR="00EA31A4" w:rsidRPr="008A2398" w:rsidRDefault="00EA31A4" w:rsidP="00EA31A4">
      <w:pPr>
        <w:pStyle w:val="20"/>
        <w:shd w:val="clear" w:color="auto" w:fill="auto"/>
        <w:spacing w:before="0" w:line="240" w:lineRule="auto"/>
        <w:ind w:firstLine="567"/>
        <w:jc w:val="both"/>
        <w:rPr>
          <w:bCs/>
          <w:sz w:val="24"/>
          <w:szCs w:val="24"/>
        </w:rPr>
      </w:pPr>
      <w:r w:rsidRPr="008A2398">
        <w:rPr>
          <w:sz w:val="24"/>
          <w:szCs w:val="24"/>
        </w:rPr>
        <w:t xml:space="preserve">По итогам мониторинга официальных </w:t>
      </w:r>
      <w:r w:rsidR="0044518E" w:rsidRPr="008A2398">
        <w:rPr>
          <w:sz w:val="24"/>
          <w:szCs w:val="24"/>
        </w:rPr>
        <w:t>Интернет-ресурсов</w:t>
      </w:r>
      <w:r w:rsidRPr="008A2398">
        <w:rPr>
          <w:sz w:val="24"/>
          <w:szCs w:val="24"/>
        </w:rPr>
        <w:t xml:space="preserve"> территориальных Управлений </w:t>
      </w:r>
      <w:r w:rsidR="0044518E">
        <w:rPr>
          <w:sz w:val="24"/>
          <w:szCs w:val="24"/>
        </w:rPr>
        <w:t>природных ресурсов</w:t>
      </w:r>
      <w:r w:rsidR="00611FD6" w:rsidRPr="008A2398">
        <w:rPr>
          <w:sz w:val="24"/>
          <w:szCs w:val="24"/>
        </w:rPr>
        <w:t xml:space="preserve"> и </w:t>
      </w:r>
      <w:r w:rsidR="0044518E">
        <w:rPr>
          <w:sz w:val="24"/>
          <w:szCs w:val="24"/>
        </w:rPr>
        <w:t xml:space="preserve">регулирования </w:t>
      </w:r>
      <w:r w:rsidRPr="008A2398">
        <w:rPr>
          <w:sz w:val="24"/>
          <w:szCs w:val="24"/>
        </w:rPr>
        <w:t xml:space="preserve">природопользования местных исполнительных органов областей и городов республиканского значения (далее – МИО) </w:t>
      </w:r>
      <w:r w:rsidRPr="008A2398">
        <w:rPr>
          <w:bCs/>
          <w:sz w:val="24"/>
          <w:szCs w:val="24"/>
        </w:rPr>
        <w:t>согласно Правил</w:t>
      </w:r>
      <w:r w:rsidR="003D695F" w:rsidRPr="008A2398">
        <w:rPr>
          <w:bCs/>
          <w:sz w:val="24"/>
          <w:szCs w:val="24"/>
        </w:rPr>
        <w:t>ам</w:t>
      </w:r>
      <w:r w:rsidRPr="008A2398">
        <w:rPr>
          <w:bCs/>
          <w:sz w:val="24"/>
          <w:szCs w:val="24"/>
        </w:rPr>
        <w:t xml:space="preserve"> проведения общественных слушаний, утвержденны</w:t>
      </w:r>
      <w:r w:rsidR="00DE76A7">
        <w:rPr>
          <w:bCs/>
          <w:sz w:val="24"/>
          <w:szCs w:val="24"/>
        </w:rPr>
        <w:t>м</w:t>
      </w:r>
      <w:r w:rsidRPr="008A2398">
        <w:rPr>
          <w:bCs/>
          <w:sz w:val="24"/>
          <w:szCs w:val="24"/>
        </w:rPr>
        <w:t xml:space="preserve"> приказом Министра</w:t>
      </w:r>
      <w:r w:rsidR="003D695F" w:rsidRPr="008A2398">
        <w:rPr>
          <w:bCs/>
          <w:sz w:val="24"/>
          <w:szCs w:val="24"/>
        </w:rPr>
        <w:t xml:space="preserve"> охраны окружающей среды</w:t>
      </w:r>
      <w:r w:rsidRPr="008A2398">
        <w:rPr>
          <w:bCs/>
          <w:sz w:val="24"/>
          <w:szCs w:val="24"/>
        </w:rPr>
        <w:t xml:space="preserve"> РК </w:t>
      </w:r>
      <w:r w:rsidR="003D695F" w:rsidRPr="008A2398">
        <w:rPr>
          <w:bCs/>
          <w:sz w:val="24"/>
          <w:szCs w:val="24"/>
        </w:rPr>
        <w:t xml:space="preserve">от 7 мая 2007 года </w:t>
      </w:r>
      <w:r w:rsidRPr="008A2398">
        <w:rPr>
          <w:bCs/>
          <w:sz w:val="24"/>
          <w:szCs w:val="24"/>
        </w:rPr>
        <w:t>№135-п (далее – Правила)</w:t>
      </w:r>
      <w:r w:rsidR="00DE76A7">
        <w:rPr>
          <w:bCs/>
          <w:sz w:val="24"/>
          <w:szCs w:val="24"/>
        </w:rPr>
        <w:t>,</w:t>
      </w:r>
      <w:r w:rsidRPr="008A2398">
        <w:rPr>
          <w:bCs/>
          <w:sz w:val="24"/>
          <w:szCs w:val="24"/>
        </w:rPr>
        <w:t xml:space="preserve"> размещено </w:t>
      </w:r>
      <w:r w:rsidR="00C000C6">
        <w:rPr>
          <w:b/>
          <w:bCs/>
          <w:sz w:val="24"/>
          <w:szCs w:val="24"/>
        </w:rPr>
        <w:t>1</w:t>
      </w:r>
      <w:r w:rsidR="00001FCF">
        <w:rPr>
          <w:b/>
          <w:bCs/>
          <w:sz w:val="24"/>
          <w:szCs w:val="24"/>
        </w:rPr>
        <w:t>16</w:t>
      </w:r>
      <w:r w:rsidRPr="008A2398">
        <w:rPr>
          <w:bCs/>
          <w:sz w:val="24"/>
          <w:szCs w:val="24"/>
        </w:rPr>
        <w:t xml:space="preserve"> –</w:t>
      </w:r>
      <w:r w:rsidR="006D6A3D">
        <w:rPr>
          <w:bCs/>
          <w:sz w:val="24"/>
          <w:szCs w:val="24"/>
        </w:rPr>
        <w:t xml:space="preserve"> </w:t>
      </w:r>
      <w:r w:rsidRPr="008A2398">
        <w:rPr>
          <w:bCs/>
          <w:sz w:val="24"/>
          <w:szCs w:val="24"/>
        </w:rPr>
        <w:t xml:space="preserve">объявлений, </w:t>
      </w:r>
      <w:r w:rsidR="00001FCF">
        <w:rPr>
          <w:b/>
          <w:bCs/>
          <w:sz w:val="24"/>
          <w:szCs w:val="24"/>
        </w:rPr>
        <w:t xml:space="preserve">155 </w:t>
      </w:r>
      <w:r w:rsidRPr="008A2398">
        <w:rPr>
          <w:bCs/>
          <w:color w:val="000000" w:themeColor="text1"/>
          <w:sz w:val="24"/>
          <w:szCs w:val="24"/>
        </w:rPr>
        <w:t xml:space="preserve">– </w:t>
      </w:r>
      <w:r w:rsidRPr="008A2398">
        <w:rPr>
          <w:bCs/>
          <w:sz w:val="24"/>
          <w:szCs w:val="24"/>
        </w:rPr>
        <w:t xml:space="preserve">протоколов. </w:t>
      </w:r>
    </w:p>
    <w:p w:rsidR="00EA31A4" w:rsidRDefault="00EA31A4" w:rsidP="00EA31A4">
      <w:pPr>
        <w:pStyle w:val="20"/>
        <w:shd w:val="clear" w:color="auto" w:fill="auto"/>
        <w:spacing w:before="0" w:line="240" w:lineRule="auto"/>
        <w:ind w:firstLine="567"/>
        <w:jc w:val="both"/>
        <w:rPr>
          <w:bCs/>
          <w:sz w:val="24"/>
          <w:szCs w:val="24"/>
        </w:rPr>
      </w:pPr>
      <w:r w:rsidRPr="008A2398">
        <w:rPr>
          <w:bCs/>
          <w:sz w:val="24"/>
          <w:szCs w:val="24"/>
        </w:rPr>
        <w:t xml:space="preserve">Выявлено </w:t>
      </w:r>
      <w:r w:rsidR="00001FCF">
        <w:rPr>
          <w:b/>
          <w:bCs/>
          <w:sz w:val="24"/>
          <w:szCs w:val="24"/>
        </w:rPr>
        <w:t>79</w:t>
      </w:r>
      <w:r w:rsidR="002A7D51">
        <w:rPr>
          <w:b/>
          <w:bCs/>
          <w:sz w:val="24"/>
          <w:szCs w:val="24"/>
        </w:rPr>
        <w:t xml:space="preserve"> </w:t>
      </w:r>
      <w:r w:rsidRPr="008A2398">
        <w:rPr>
          <w:bCs/>
          <w:sz w:val="24"/>
          <w:szCs w:val="24"/>
        </w:rPr>
        <w:t>нарушени</w:t>
      </w:r>
      <w:r w:rsidR="00472B2A">
        <w:rPr>
          <w:bCs/>
          <w:sz w:val="24"/>
          <w:szCs w:val="24"/>
        </w:rPr>
        <w:t>й</w:t>
      </w:r>
      <w:r w:rsidRPr="008A2398">
        <w:rPr>
          <w:b/>
          <w:bCs/>
          <w:sz w:val="24"/>
          <w:szCs w:val="24"/>
        </w:rPr>
        <w:t xml:space="preserve">, </w:t>
      </w:r>
      <w:r w:rsidR="00DB4C3F">
        <w:rPr>
          <w:bCs/>
          <w:sz w:val="24"/>
          <w:szCs w:val="24"/>
        </w:rPr>
        <w:t xml:space="preserve">из них </w:t>
      </w:r>
      <w:r w:rsidR="00001FCF">
        <w:rPr>
          <w:b/>
          <w:bCs/>
          <w:sz w:val="24"/>
          <w:szCs w:val="24"/>
        </w:rPr>
        <w:t>18</w:t>
      </w:r>
      <w:r w:rsidR="003D695F" w:rsidRPr="008A2398">
        <w:rPr>
          <w:b/>
          <w:bCs/>
          <w:sz w:val="24"/>
          <w:szCs w:val="24"/>
        </w:rPr>
        <w:t xml:space="preserve"> - </w:t>
      </w:r>
      <w:r w:rsidRPr="008A2398">
        <w:rPr>
          <w:bCs/>
          <w:sz w:val="24"/>
          <w:szCs w:val="24"/>
        </w:rPr>
        <w:t xml:space="preserve">по объявлениям и </w:t>
      </w:r>
      <w:r w:rsidR="00001FCF">
        <w:rPr>
          <w:b/>
          <w:bCs/>
          <w:sz w:val="24"/>
          <w:szCs w:val="24"/>
        </w:rPr>
        <w:t>61</w:t>
      </w:r>
      <w:r w:rsidR="00472B2A">
        <w:rPr>
          <w:b/>
          <w:bCs/>
          <w:sz w:val="24"/>
          <w:szCs w:val="24"/>
        </w:rPr>
        <w:t xml:space="preserve"> </w:t>
      </w:r>
      <w:r w:rsidR="003D695F" w:rsidRPr="008A2398">
        <w:rPr>
          <w:b/>
          <w:bCs/>
          <w:sz w:val="24"/>
          <w:szCs w:val="24"/>
        </w:rPr>
        <w:t xml:space="preserve">- </w:t>
      </w:r>
      <w:r w:rsidRPr="008A2398">
        <w:rPr>
          <w:bCs/>
          <w:sz w:val="24"/>
          <w:szCs w:val="24"/>
        </w:rPr>
        <w:t>по протоколам.</w:t>
      </w:r>
    </w:p>
    <w:p w:rsidR="00C64AC6" w:rsidRDefault="00FC553D" w:rsidP="00EA31A4">
      <w:pPr>
        <w:pStyle w:val="20"/>
        <w:shd w:val="clear" w:color="auto" w:fill="auto"/>
        <w:spacing w:before="0" w:line="240" w:lineRule="auto"/>
        <w:ind w:firstLine="567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Интернет ресурс </w:t>
      </w:r>
      <w:r w:rsidR="00C64AC6">
        <w:rPr>
          <w:bCs/>
          <w:sz w:val="24"/>
          <w:szCs w:val="24"/>
        </w:rPr>
        <w:t xml:space="preserve">Туркестанской области не функционировали в </w:t>
      </w:r>
      <w:r>
        <w:rPr>
          <w:bCs/>
          <w:sz w:val="24"/>
          <w:szCs w:val="24"/>
        </w:rPr>
        <w:t xml:space="preserve">апреле и </w:t>
      </w:r>
      <w:bookmarkStart w:id="0" w:name="_GoBack"/>
      <w:bookmarkEnd w:id="0"/>
      <w:r w:rsidR="00001FCF">
        <w:rPr>
          <w:bCs/>
          <w:sz w:val="24"/>
          <w:szCs w:val="24"/>
        </w:rPr>
        <w:t>июне 2</w:t>
      </w:r>
      <w:r w:rsidR="00C64AC6">
        <w:rPr>
          <w:bCs/>
          <w:sz w:val="24"/>
          <w:szCs w:val="24"/>
        </w:rPr>
        <w:t>0</w:t>
      </w:r>
      <w:r w:rsidR="00001FCF">
        <w:rPr>
          <w:bCs/>
          <w:sz w:val="24"/>
          <w:szCs w:val="24"/>
        </w:rPr>
        <w:t>1</w:t>
      </w:r>
      <w:r w:rsidR="00C64AC6">
        <w:rPr>
          <w:bCs/>
          <w:sz w:val="24"/>
          <w:szCs w:val="24"/>
        </w:rPr>
        <w:t>9 г.</w:t>
      </w:r>
    </w:p>
    <w:p w:rsidR="0057686A" w:rsidRPr="008A2398" w:rsidRDefault="0057686A" w:rsidP="00EA31A4">
      <w:pPr>
        <w:pStyle w:val="20"/>
        <w:shd w:val="clear" w:color="auto" w:fill="auto"/>
        <w:spacing w:before="0" w:line="240" w:lineRule="auto"/>
        <w:ind w:firstLine="567"/>
        <w:jc w:val="both"/>
        <w:rPr>
          <w:bCs/>
          <w:sz w:val="24"/>
          <w:szCs w:val="24"/>
        </w:rPr>
      </w:pPr>
    </w:p>
    <w:tbl>
      <w:tblPr>
        <w:tblStyle w:val="21"/>
        <w:tblW w:w="10462" w:type="dxa"/>
        <w:jc w:val="center"/>
        <w:tblLayout w:type="fixed"/>
        <w:tblLook w:val="04A0" w:firstRow="1" w:lastRow="0" w:firstColumn="1" w:lastColumn="0" w:noHBand="0" w:noVBand="1"/>
      </w:tblPr>
      <w:tblGrid>
        <w:gridCol w:w="567"/>
        <w:gridCol w:w="2552"/>
        <w:gridCol w:w="1559"/>
        <w:gridCol w:w="1521"/>
        <w:gridCol w:w="1570"/>
        <w:gridCol w:w="1674"/>
        <w:gridCol w:w="1019"/>
      </w:tblGrid>
      <w:tr w:rsidR="00001FCF" w:rsidRPr="00EA0A32" w:rsidTr="00507B2E">
        <w:trPr>
          <w:trHeight w:val="300"/>
          <w:jc w:val="center"/>
        </w:trPr>
        <w:tc>
          <w:tcPr>
            <w:tcW w:w="567" w:type="dxa"/>
            <w:vMerge w:val="restart"/>
            <w:vAlign w:val="center"/>
            <w:hideMark/>
          </w:tcPr>
          <w:p w:rsidR="00001FCF" w:rsidRPr="00EA0A32" w:rsidRDefault="00001FCF" w:rsidP="00507B2E">
            <w:pPr>
              <w:ind w:left="-142" w:right="-532" w:firstLine="56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0A32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</w:p>
          <w:p w:rsidR="00001FCF" w:rsidRPr="00EA0A32" w:rsidRDefault="00001FCF" w:rsidP="00507B2E">
            <w:pPr>
              <w:ind w:left="-142" w:right="-532" w:firstLine="62"/>
              <w:rPr>
                <w:rFonts w:ascii="Times New Roman" w:hAnsi="Times New Roman" w:cs="Times New Roman"/>
                <w:sz w:val="20"/>
                <w:szCs w:val="20"/>
              </w:rPr>
            </w:pPr>
            <w:r w:rsidRPr="00EA0A32">
              <w:rPr>
                <w:rFonts w:ascii="Times New Roman" w:hAnsi="Times New Roman" w:cs="Times New Roman"/>
                <w:sz w:val="20"/>
                <w:szCs w:val="20"/>
              </w:rPr>
              <w:t>№п/п</w:t>
            </w:r>
          </w:p>
        </w:tc>
        <w:tc>
          <w:tcPr>
            <w:tcW w:w="2552" w:type="dxa"/>
            <w:vMerge w:val="restart"/>
            <w:vAlign w:val="center"/>
            <w:hideMark/>
          </w:tcPr>
          <w:p w:rsidR="00001FCF" w:rsidRPr="00EA0A32" w:rsidRDefault="00001FCF" w:rsidP="00507B2E">
            <w:pPr>
              <w:ind w:firstLine="56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0A32">
              <w:rPr>
                <w:rFonts w:ascii="Times New Roman" w:hAnsi="Times New Roman" w:cs="Times New Roman"/>
                <w:sz w:val="20"/>
                <w:szCs w:val="20"/>
              </w:rPr>
              <w:t>МИО</w:t>
            </w:r>
          </w:p>
        </w:tc>
        <w:tc>
          <w:tcPr>
            <w:tcW w:w="3080" w:type="dxa"/>
            <w:gridSpan w:val="2"/>
            <w:vAlign w:val="center"/>
            <w:hideMark/>
          </w:tcPr>
          <w:p w:rsidR="00001FCF" w:rsidRPr="00EA0A32" w:rsidRDefault="00001FCF" w:rsidP="00507B2E">
            <w:pPr>
              <w:ind w:firstLine="56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0A32">
              <w:rPr>
                <w:rFonts w:ascii="Times New Roman" w:hAnsi="Times New Roman" w:cs="Times New Roman"/>
                <w:sz w:val="20"/>
                <w:szCs w:val="20"/>
              </w:rPr>
              <w:t>Размещение</w:t>
            </w:r>
          </w:p>
        </w:tc>
        <w:tc>
          <w:tcPr>
            <w:tcW w:w="4263" w:type="dxa"/>
            <w:gridSpan w:val="3"/>
            <w:noWrap/>
            <w:vAlign w:val="center"/>
            <w:hideMark/>
          </w:tcPr>
          <w:p w:rsidR="00001FCF" w:rsidRPr="00EA0A32" w:rsidRDefault="00001FCF" w:rsidP="00507B2E">
            <w:pPr>
              <w:ind w:firstLine="56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0A32">
              <w:rPr>
                <w:rFonts w:ascii="Times New Roman" w:hAnsi="Times New Roman" w:cs="Times New Roman"/>
                <w:sz w:val="20"/>
                <w:szCs w:val="20"/>
              </w:rPr>
              <w:t>Нарушения</w:t>
            </w:r>
          </w:p>
        </w:tc>
      </w:tr>
      <w:tr w:rsidR="00001FCF" w:rsidRPr="00EA0A32" w:rsidTr="00507B2E">
        <w:trPr>
          <w:trHeight w:val="208"/>
          <w:jc w:val="center"/>
        </w:trPr>
        <w:tc>
          <w:tcPr>
            <w:tcW w:w="567" w:type="dxa"/>
            <w:vMerge/>
            <w:vAlign w:val="center"/>
            <w:hideMark/>
          </w:tcPr>
          <w:p w:rsidR="00001FCF" w:rsidRPr="00EA0A32" w:rsidRDefault="00001FCF" w:rsidP="00507B2E">
            <w:pPr>
              <w:ind w:firstLine="56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vMerge/>
            <w:vAlign w:val="center"/>
            <w:hideMark/>
          </w:tcPr>
          <w:p w:rsidR="00001FCF" w:rsidRPr="00EA0A32" w:rsidRDefault="00001FCF" w:rsidP="00507B2E">
            <w:pPr>
              <w:ind w:firstLine="56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vAlign w:val="center"/>
            <w:hideMark/>
          </w:tcPr>
          <w:p w:rsidR="00001FCF" w:rsidRPr="00EA0A32" w:rsidRDefault="00001FCF" w:rsidP="00507B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0A32">
              <w:rPr>
                <w:rFonts w:ascii="Times New Roman" w:hAnsi="Times New Roman" w:cs="Times New Roman"/>
                <w:sz w:val="20"/>
                <w:szCs w:val="20"/>
              </w:rPr>
              <w:t>Объявления</w:t>
            </w:r>
          </w:p>
        </w:tc>
        <w:tc>
          <w:tcPr>
            <w:tcW w:w="1521" w:type="dxa"/>
            <w:vMerge w:val="restart"/>
            <w:vAlign w:val="center"/>
            <w:hideMark/>
          </w:tcPr>
          <w:p w:rsidR="00001FCF" w:rsidRPr="00EA0A32" w:rsidRDefault="00001FCF" w:rsidP="00507B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0A32">
              <w:rPr>
                <w:rFonts w:ascii="Times New Roman" w:hAnsi="Times New Roman" w:cs="Times New Roman"/>
                <w:sz w:val="20"/>
                <w:szCs w:val="20"/>
              </w:rPr>
              <w:t>Протокола</w:t>
            </w:r>
          </w:p>
        </w:tc>
        <w:tc>
          <w:tcPr>
            <w:tcW w:w="1570" w:type="dxa"/>
            <w:vMerge w:val="restart"/>
            <w:noWrap/>
            <w:vAlign w:val="center"/>
            <w:hideMark/>
          </w:tcPr>
          <w:p w:rsidR="00001FCF" w:rsidRPr="00EA0A32" w:rsidRDefault="00001FCF" w:rsidP="00507B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0A32">
              <w:rPr>
                <w:rFonts w:ascii="Times New Roman" w:hAnsi="Times New Roman" w:cs="Times New Roman"/>
                <w:sz w:val="20"/>
                <w:szCs w:val="20"/>
              </w:rPr>
              <w:t>Объявления</w:t>
            </w:r>
          </w:p>
        </w:tc>
        <w:tc>
          <w:tcPr>
            <w:tcW w:w="2693" w:type="dxa"/>
            <w:gridSpan w:val="2"/>
            <w:noWrap/>
            <w:vAlign w:val="center"/>
            <w:hideMark/>
          </w:tcPr>
          <w:p w:rsidR="00001FCF" w:rsidRPr="00EA0A32" w:rsidRDefault="00001FCF" w:rsidP="00507B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0A32">
              <w:rPr>
                <w:rFonts w:ascii="Times New Roman" w:hAnsi="Times New Roman" w:cs="Times New Roman"/>
                <w:sz w:val="20"/>
                <w:szCs w:val="20"/>
              </w:rPr>
              <w:t>Протокола</w:t>
            </w:r>
          </w:p>
        </w:tc>
      </w:tr>
      <w:tr w:rsidR="00001FCF" w:rsidRPr="00EA0A32" w:rsidTr="00507B2E">
        <w:trPr>
          <w:trHeight w:val="309"/>
          <w:jc w:val="center"/>
        </w:trPr>
        <w:tc>
          <w:tcPr>
            <w:tcW w:w="567" w:type="dxa"/>
            <w:vMerge/>
            <w:vAlign w:val="center"/>
          </w:tcPr>
          <w:p w:rsidR="00001FCF" w:rsidRPr="00EA0A32" w:rsidRDefault="00001FCF" w:rsidP="00507B2E">
            <w:pPr>
              <w:ind w:firstLine="56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vMerge/>
            <w:vAlign w:val="center"/>
          </w:tcPr>
          <w:p w:rsidR="00001FCF" w:rsidRPr="00EA0A32" w:rsidRDefault="00001FCF" w:rsidP="00507B2E">
            <w:pPr>
              <w:ind w:firstLine="56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:rsidR="00001FCF" w:rsidRPr="00EA0A32" w:rsidRDefault="00001FCF" w:rsidP="00507B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1" w:type="dxa"/>
            <w:vMerge/>
            <w:vAlign w:val="center"/>
          </w:tcPr>
          <w:p w:rsidR="00001FCF" w:rsidRPr="00EA0A32" w:rsidRDefault="00001FCF" w:rsidP="00507B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0" w:type="dxa"/>
            <w:vMerge/>
            <w:noWrap/>
            <w:vAlign w:val="center"/>
          </w:tcPr>
          <w:p w:rsidR="00001FCF" w:rsidRPr="00EA0A32" w:rsidRDefault="00001FCF" w:rsidP="00507B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4" w:type="dxa"/>
            <w:noWrap/>
            <w:vAlign w:val="center"/>
          </w:tcPr>
          <w:p w:rsidR="00001FCF" w:rsidRPr="00EA0A32" w:rsidRDefault="00001FCF" w:rsidP="00507B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0A32">
              <w:rPr>
                <w:rFonts w:ascii="Times New Roman" w:hAnsi="Times New Roman" w:cs="Times New Roman"/>
                <w:sz w:val="20"/>
                <w:szCs w:val="20"/>
              </w:rPr>
              <w:t>замечания</w:t>
            </w:r>
          </w:p>
        </w:tc>
        <w:tc>
          <w:tcPr>
            <w:tcW w:w="1019" w:type="dxa"/>
            <w:vAlign w:val="center"/>
          </w:tcPr>
          <w:p w:rsidR="00001FCF" w:rsidRPr="00EA0A32" w:rsidRDefault="00001FCF" w:rsidP="00507B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0A32">
              <w:rPr>
                <w:rFonts w:ascii="Times New Roman" w:hAnsi="Times New Roman" w:cs="Times New Roman"/>
                <w:sz w:val="20"/>
                <w:szCs w:val="20"/>
              </w:rPr>
              <w:t>отсутствует</w:t>
            </w:r>
          </w:p>
        </w:tc>
      </w:tr>
      <w:tr w:rsidR="00001FCF" w:rsidRPr="00EA0A32" w:rsidTr="00507B2E">
        <w:trPr>
          <w:trHeight w:val="315"/>
          <w:jc w:val="center"/>
        </w:trPr>
        <w:tc>
          <w:tcPr>
            <w:tcW w:w="567" w:type="dxa"/>
            <w:vAlign w:val="center"/>
            <w:hideMark/>
          </w:tcPr>
          <w:p w:rsidR="00001FCF" w:rsidRPr="00EA0A32" w:rsidRDefault="00001FCF" w:rsidP="00507B2E">
            <w:pPr>
              <w:ind w:right="-249" w:hanging="39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0A3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552" w:type="dxa"/>
            <w:vAlign w:val="center"/>
            <w:hideMark/>
          </w:tcPr>
          <w:p w:rsidR="00001FCF" w:rsidRPr="00EA0A32" w:rsidRDefault="00001FCF" w:rsidP="00507B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0A32">
              <w:rPr>
                <w:rFonts w:ascii="Times New Roman" w:hAnsi="Times New Roman" w:cs="Times New Roman"/>
                <w:sz w:val="20"/>
                <w:szCs w:val="20"/>
              </w:rPr>
              <w:t xml:space="preserve">г. </w:t>
            </w:r>
            <w:proofErr w:type="spellStart"/>
            <w:r w:rsidRPr="00EA0A32">
              <w:rPr>
                <w:rFonts w:ascii="Times New Roman" w:hAnsi="Times New Roman" w:cs="Times New Roman"/>
                <w:sz w:val="20"/>
                <w:szCs w:val="20"/>
              </w:rPr>
              <w:t>Нур</w:t>
            </w:r>
            <w:proofErr w:type="spellEnd"/>
            <w:r w:rsidRPr="00EA0A32">
              <w:rPr>
                <w:rFonts w:ascii="Times New Roman" w:hAnsi="Times New Roman" w:cs="Times New Roman"/>
                <w:sz w:val="20"/>
                <w:szCs w:val="20"/>
              </w:rPr>
              <w:t>-Султан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01FCF" w:rsidRPr="00EA0A32" w:rsidRDefault="00001FCF" w:rsidP="00507B2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A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21" w:type="dxa"/>
            <w:shd w:val="clear" w:color="auto" w:fill="auto"/>
            <w:vAlign w:val="center"/>
          </w:tcPr>
          <w:p w:rsidR="00001FCF" w:rsidRPr="00EA0A32" w:rsidRDefault="00001FCF" w:rsidP="00507B2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A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570" w:type="dxa"/>
            <w:shd w:val="clear" w:color="auto" w:fill="auto"/>
            <w:noWrap/>
            <w:vAlign w:val="center"/>
          </w:tcPr>
          <w:p w:rsidR="00001FCF" w:rsidRPr="00EA0A32" w:rsidRDefault="00001FCF" w:rsidP="00507B2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A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674" w:type="dxa"/>
            <w:shd w:val="clear" w:color="auto" w:fill="auto"/>
            <w:vAlign w:val="center"/>
          </w:tcPr>
          <w:p w:rsidR="00001FCF" w:rsidRPr="00EA0A32" w:rsidRDefault="00001FCF" w:rsidP="00507B2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A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9" w:type="dxa"/>
            <w:shd w:val="clear" w:color="auto" w:fill="auto"/>
            <w:vAlign w:val="center"/>
          </w:tcPr>
          <w:p w:rsidR="00001FCF" w:rsidRPr="00EA0A32" w:rsidRDefault="00001FCF" w:rsidP="00507B2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001FCF" w:rsidRPr="00EA0A32" w:rsidTr="00507B2E">
        <w:trPr>
          <w:trHeight w:val="315"/>
          <w:jc w:val="center"/>
        </w:trPr>
        <w:tc>
          <w:tcPr>
            <w:tcW w:w="567" w:type="dxa"/>
            <w:vAlign w:val="center"/>
            <w:hideMark/>
          </w:tcPr>
          <w:p w:rsidR="00001FCF" w:rsidRPr="00EA0A32" w:rsidRDefault="00001FCF" w:rsidP="00507B2E">
            <w:pPr>
              <w:ind w:right="-249" w:hanging="39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0A3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552" w:type="dxa"/>
            <w:vAlign w:val="center"/>
            <w:hideMark/>
          </w:tcPr>
          <w:p w:rsidR="00001FCF" w:rsidRPr="00EA0A32" w:rsidRDefault="00001FCF" w:rsidP="00507B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0A32">
              <w:rPr>
                <w:rFonts w:ascii="Times New Roman" w:hAnsi="Times New Roman" w:cs="Times New Roman"/>
                <w:sz w:val="20"/>
                <w:szCs w:val="20"/>
              </w:rPr>
              <w:t>г. Алматы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01FCF" w:rsidRPr="00EA0A32" w:rsidRDefault="00001FCF" w:rsidP="00507B2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A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521" w:type="dxa"/>
            <w:shd w:val="clear" w:color="auto" w:fill="auto"/>
            <w:vAlign w:val="center"/>
          </w:tcPr>
          <w:p w:rsidR="00001FCF" w:rsidRPr="00EA0A32" w:rsidRDefault="00001FCF" w:rsidP="00507B2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A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570" w:type="dxa"/>
            <w:shd w:val="clear" w:color="auto" w:fill="auto"/>
            <w:noWrap/>
            <w:vAlign w:val="center"/>
          </w:tcPr>
          <w:p w:rsidR="00001FCF" w:rsidRPr="00EA0A32" w:rsidRDefault="00001FCF" w:rsidP="00507B2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674" w:type="dxa"/>
            <w:shd w:val="clear" w:color="auto" w:fill="auto"/>
            <w:vAlign w:val="center"/>
          </w:tcPr>
          <w:p w:rsidR="00001FCF" w:rsidRPr="00EA0A32" w:rsidRDefault="00001FCF" w:rsidP="00507B2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A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9" w:type="dxa"/>
            <w:shd w:val="clear" w:color="auto" w:fill="auto"/>
            <w:vAlign w:val="center"/>
          </w:tcPr>
          <w:p w:rsidR="00001FCF" w:rsidRPr="00EA0A32" w:rsidRDefault="00001FCF" w:rsidP="00507B2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</w:tr>
      <w:tr w:rsidR="00001FCF" w:rsidRPr="00EA0A32" w:rsidTr="00507B2E">
        <w:trPr>
          <w:trHeight w:val="315"/>
          <w:jc w:val="center"/>
        </w:trPr>
        <w:tc>
          <w:tcPr>
            <w:tcW w:w="567" w:type="dxa"/>
            <w:vAlign w:val="center"/>
            <w:hideMark/>
          </w:tcPr>
          <w:p w:rsidR="00001FCF" w:rsidRPr="00EA0A32" w:rsidRDefault="00001FCF" w:rsidP="00507B2E">
            <w:pPr>
              <w:ind w:right="-249" w:hanging="39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0A3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552" w:type="dxa"/>
            <w:vAlign w:val="center"/>
            <w:hideMark/>
          </w:tcPr>
          <w:p w:rsidR="00001FCF" w:rsidRPr="00EA0A32" w:rsidRDefault="00001FCF" w:rsidP="00507B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A0A32">
              <w:rPr>
                <w:rFonts w:ascii="Times New Roman" w:hAnsi="Times New Roman" w:cs="Times New Roman"/>
                <w:sz w:val="20"/>
                <w:szCs w:val="20"/>
              </w:rPr>
              <w:t>Акмолинская</w:t>
            </w:r>
            <w:proofErr w:type="spellEnd"/>
          </w:p>
        </w:tc>
        <w:tc>
          <w:tcPr>
            <w:tcW w:w="1559" w:type="dxa"/>
            <w:shd w:val="clear" w:color="auto" w:fill="auto"/>
            <w:vAlign w:val="center"/>
          </w:tcPr>
          <w:p w:rsidR="00001FCF" w:rsidRPr="00EA0A32" w:rsidRDefault="00001FCF" w:rsidP="00507B2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EA0A3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</w:p>
        </w:tc>
        <w:tc>
          <w:tcPr>
            <w:tcW w:w="1521" w:type="dxa"/>
            <w:shd w:val="clear" w:color="auto" w:fill="auto"/>
            <w:vAlign w:val="center"/>
          </w:tcPr>
          <w:p w:rsidR="00001FCF" w:rsidRPr="00EA0A32" w:rsidRDefault="00001FCF" w:rsidP="00507B2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1570" w:type="dxa"/>
            <w:shd w:val="clear" w:color="auto" w:fill="auto"/>
            <w:noWrap/>
            <w:vAlign w:val="center"/>
          </w:tcPr>
          <w:p w:rsidR="00001FCF" w:rsidRPr="00EA0A32" w:rsidRDefault="00001FCF" w:rsidP="00507B2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A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674" w:type="dxa"/>
            <w:shd w:val="clear" w:color="auto" w:fill="auto"/>
            <w:vAlign w:val="center"/>
          </w:tcPr>
          <w:p w:rsidR="00001FCF" w:rsidRPr="00EA0A32" w:rsidRDefault="00001FCF" w:rsidP="00507B2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A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9" w:type="dxa"/>
            <w:shd w:val="clear" w:color="auto" w:fill="auto"/>
            <w:vAlign w:val="center"/>
          </w:tcPr>
          <w:p w:rsidR="00001FCF" w:rsidRPr="00EA0A32" w:rsidRDefault="00001FCF" w:rsidP="00507B2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</w:tr>
      <w:tr w:rsidR="00001FCF" w:rsidRPr="00EA0A32" w:rsidTr="00507B2E">
        <w:trPr>
          <w:trHeight w:val="315"/>
          <w:jc w:val="center"/>
        </w:trPr>
        <w:tc>
          <w:tcPr>
            <w:tcW w:w="567" w:type="dxa"/>
            <w:vAlign w:val="center"/>
            <w:hideMark/>
          </w:tcPr>
          <w:p w:rsidR="00001FCF" w:rsidRPr="00EA0A32" w:rsidRDefault="00001FCF" w:rsidP="00507B2E">
            <w:pPr>
              <w:ind w:right="-249" w:hanging="39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0A3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552" w:type="dxa"/>
            <w:vAlign w:val="center"/>
            <w:hideMark/>
          </w:tcPr>
          <w:p w:rsidR="00001FCF" w:rsidRPr="00EA0A32" w:rsidRDefault="00001FCF" w:rsidP="00507B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0A32">
              <w:rPr>
                <w:rFonts w:ascii="Times New Roman" w:hAnsi="Times New Roman" w:cs="Times New Roman"/>
                <w:sz w:val="20"/>
                <w:szCs w:val="20"/>
              </w:rPr>
              <w:t>Актюбинская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01FCF" w:rsidRPr="00EA0A32" w:rsidRDefault="00001FCF" w:rsidP="00507B2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EA0A3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17</w:t>
            </w:r>
          </w:p>
        </w:tc>
        <w:tc>
          <w:tcPr>
            <w:tcW w:w="1521" w:type="dxa"/>
            <w:shd w:val="clear" w:color="auto" w:fill="auto"/>
            <w:vAlign w:val="center"/>
          </w:tcPr>
          <w:p w:rsidR="00001FCF" w:rsidRPr="00EA0A32" w:rsidRDefault="00001FCF" w:rsidP="00507B2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16</w:t>
            </w:r>
          </w:p>
        </w:tc>
        <w:tc>
          <w:tcPr>
            <w:tcW w:w="1570" w:type="dxa"/>
            <w:shd w:val="clear" w:color="auto" w:fill="auto"/>
            <w:noWrap/>
            <w:vAlign w:val="center"/>
          </w:tcPr>
          <w:p w:rsidR="00001FCF" w:rsidRPr="00EA0A32" w:rsidRDefault="00001FCF" w:rsidP="00507B2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11</w:t>
            </w:r>
          </w:p>
        </w:tc>
        <w:tc>
          <w:tcPr>
            <w:tcW w:w="1674" w:type="dxa"/>
            <w:shd w:val="clear" w:color="auto" w:fill="auto"/>
            <w:vAlign w:val="center"/>
          </w:tcPr>
          <w:p w:rsidR="00001FCF" w:rsidRPr="00EA0A32" w:rsidRDefault="00001FCF" w:rsidP="00507B2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</w:t>
            </w:r>
          </w:p>
        </w:tc>
        <w:tc>
          <w:tcPr>
            <w:tcW w:w="1019" w:type="dxa"/>
            <w:shd w:val="clear" w:color="auto" w:fill="auto"/>
            <w:vAlign w:val="center"/>
          </w:tcPr>
          <w:p w:rsidR="00001FCF" w:rsidRPr="00EA0A32" w:rsidRDefault="00001FCF" w:rsidP="00507B2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</w:t>
            </w:r>
          </w:p>
        </w:tc>
      </w:tr>
      <w:tr w:rsidR="00001FCF" w:rsidRPr="00EA0A32" w:rsidTr="00507B2E">
        <w:trPr>
          <w:trHeight w:val="315"/>
          <w:jc w:val="center"/>
        </w:trPr>
        <w:tc>
          <w:tcPr>
            <w:tcW w:w="567" w:type="dxa"/>
            <w:vAlign w:val="center"/>
            <w:hideMark/>
          </w:tcPr>
          <w:p w:rsidR="00001FCF" w:rsidRPr="00EA0A32" w:rsidRDefault="00001FCF" w:rsidP="00507B2E">
            <w:pPr>
              <w:ind w:right="-249" w:hanging="39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0A32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552" w:type="dxa"/>
            <w:vAlign w:val="center"/>
            <w:hideMark/>
          </w:tcPr>
          <w:p w:rsidR="00001FCF" w:rsidRPr="00EA0A32" w:rsidRDefault="00001FCF" w:rsidP="00507B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A0A32">
              <w:rPr>
                <w:rFonts w:ascii="Times New Roman" w:hAnsi="Times New Roman" w:cs="Times New Roman"/>
                <w:sz w:val="20"/>
                <w:szCs w:val="20"/>
              </w:rPr>
              <w:t>Алматинская</w:t>
            </w:r>
            <w:proofErr w:type="spellEnd"/>
          </w:p>
        </w:tc>
        <w:tc>
          <w:tcPr>
            <w:tcW w:w="1559" w:type="dxa"/>
            <w:shd w:val="clear" w:color="auto" w:fill="auto"/>
            <w:vAlign w:val="center"/>
          </w:tcPr>
          <w:p w:rsidR="00001FCF" w:rsidRPr="00EA0A32" w:rsidRDefault="00001FCF" w:rsidP="00507B2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521" w:type="dxa"/>
            <w:shd w:val="clear" w:color="auto" w:fill="auto"/>
            <w:vAlign w:val="center"/>
          </w:tcPr>
          <w:p w:rsidR="00001FCF" w:rsidRPr="00EA0A32" w:rsidRDefault="00001FCF" w:rsidP="00507B2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570" w:type="dxa"/>
            <w:shd w:val="clear" w:color="auto" w:fill="auto"/>
            <w:noWrap/>
            <w:vAlign w:val="center"/>
          </w:tcPr>
          <w:p w:rsidR="00001FCF" w:rsidRPr="00EA0A32" w:rsidRDefault="00001FCF" w:rsidP="00507B2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A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674" w:type="dxa"/>
            <w:shd w:val="clear" w:color="auto" w:fill="auto"/>
            <w:vAlign w:val="center"/>
          </w:tcPr>
          <w:p w:rsidR="00001FCF" w:rsidRPr="00EA0A32" w:rsidRDefault="00001FCF" w:rsidP="00507B2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9" w:type="dxa"/>
            <w:shd w:val="clear" w:color="auto" w:fill="auto"/>
            <w:vAlign w:val="center"/>
          </w:tcPr>
          <w:p w:rsidR="00001FCF" w:rsidRPr="00EA0A32" w:rsidRDefault="00001FCF" w:rsidP="00507B2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</w:tr>
      <w:tr w:rsidR="00001FCF" w:rsidRPr="00EA0A32" w:rsidTr="00507B2E">
        <w:trPr>
          <w:trHeight w:val="315"/>
          <w:jc w:val="center"/>
        </w:trPr>
        <w:tc>
          <w:tcPr>
            <w:tcW w:w="567" w:type="dxa"/>
            <w:vAlign w:val="center"/>
            <w:hideMark/>
          </w:tcPr>
          <w:p w:rsidR="00001FCF" w:rsidRPr="00EA0A32" w:rsidRDefault="00001FCF" w:rsidP="00507B2E">
            <w:pPr>
              <w:ind w:right="-249" w:hanging="39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0A32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552" w:type="dxa"/>
            <w:vAlign w:val="center"/>
            <w:hideMark/>
          </w:tcPr>
          <w:p w:rsidR="00001FCF" w:rsidRPr="00EA0A32" w:rsidRDefault="00001FCF" w:rsidP="00507B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A0A32">
              <w:rPr>
                <w:rFonts w:ascii="Times New Roman" w:hAnsi="Times New Roman" w:cs="Times New Roman"/>
                <w:sz w:val="20"/>
                <w:szCs w:val="20"/>
              </w:rPr>
              <w:t>Атырауская</w:t>
            </w:r>
            <w:proofErr w:type="spellEnd"/>
          </w:p>
        </w:tc>
        <w:tc>
          <w:tcPr>
            <w:tcW w:w="1559" w:type="dxa"/>
            <w:shd w:val="clear" w:color="auto" w:fill="auto"/>
            <w:vAlign w:val="center"/>
          </w:tcPr>
          <w:p w:rsidR="00001FCF" w:rsidRPr="00EA0A32" w:rsidRDefault="00001FCF" w:rsidP="00507B2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521" w:type="dxa"/>
            <w:shd w:val="clear" w:color="auto" w:fill="auto"/>
            <w:vAlign w:val="center"/>
          </w:tcPr>
          <w:p w:rsidR="00001FCF" w:rsidRPr="00EA0A32" w:rsidRDefault="00001FCF" w:rsidP="00507B2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570" w:type="dxa"/>
            <w:shd w:val="clear" w:color="auto" w:fill="auto"/>
            <w:noWrap/>
            <w:vAlign w:val="center"/>
          </w:tcPr>
          <w:p w:rsidR="00001FCF" w:rsidRPr="00EA0A32" w:rsidRDefault="00001FCF" w:rsidP="00507B2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A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674" w:type="dxa"/>
            <w:shd w:val="clear" w:color="auto" w:fill="auto"/>
            <w:vAlign w:val="center"/>
          </w:tcPr>
          <w:p w:rsidR="00001FCF" w:rsidRPr="00EA0A32" w:rsidRDefault="00001FCF" w:rsidP="00507B2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A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9" w:type="dxa"/>
            <w:shd w:val="clear" w:color="auto" w:fill="auto"/>
            <w:vAlign w:val="center"/>
          </w:tcPr>
          <w:p w:rsidR="00001FCF" w:rsidRPr="00EA0A32" w:rsidRDefault="00001FCF" w:rsidP="00507B2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001FCF" w:rsidRPr="00EA0A32" w:rsidTr="00507B2E">
        <w:trPr>
          <w:trHeight w:val="315"/>
          <w:jc w:val="center"/>
        </w:trPr>
        <w:tc>
          <w:tcPr>
            <w:tcW w:w="567" w:type="dxa"/>
            <w:vAlign w:val="center"/>
            <w:hideMark/>
          </w:tcPr>
          <w:p w:rsidR="00001FCF" w:rsidRPr="00EA0A32" w:rsidRDefault="00001FCF" w:rsidP="00507B2E">
            <w:pPr>
              <w:ind w:right="-249" w:hanging="39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0A32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552" w:type="dxa"/>
            <w:vAlign w:val="center"/>
            <w:hideMark/>
          </w:tcPr>
          <w:p w:rsidR="00001FCF" w:rsidRPr="00EA0A32" w:rsidRDefault="00001FCF" w:rsidP="00507B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0A32">
              <w:rPr>
                <w:rFonts w:ascii="Times New Roman" w:hAnsi="Times New Roman" w:cs="Times New Roman"/>
                <w:sz w:val="20"/>
                <w:szCs w:val="20"/>
              </w:rPr>
              <w:t>ВКО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01FCF" w:rsidRPr="00EA0A32" w:rsidRDefault="00001FCF" w:rsidP="00507B2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A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21" w:type="dxa"/>
            <w:shd w:val="clear" w:color="auto" w:fill="auto"/>
            <w:vAlign w:val="center"/>
          </w:tcPr>
          <w:p w:rsidR="00001FCF" w:rsidRPr="00EA0A32" w:rsidRDefault="00001FCF" w:rsidP="00507B2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1570" w:type="dxa"/>
            <w:shd w:val="clear" w:color="auto" w:fill="auto"/>
            <w:noWrap/>
            <w:vAlign w:val="center"/>
          </w:tcPr>
          <w:p w:rsidR="00001FCF" w:rsidRPr="00EA0A32" w:rsidRDefault="00001FCF" w:rsidP="00507B2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A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674" w:type="dxa"/>
            <w:shd w:val="clear" w:color="auto" w:fill="auto"/>
            <w:vAlign w:val="center"/>
          </w:tcPr>
          <w:p w:rsidR="00001FCF" w:rsidRPr="00EA0A32" w:rsidRDefault="00001FCF" w:rsidP="00507B2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019" w:type="dxa"/>
            <w:shd w:val="clear" w:color="auto" w:fill="auto"/>
            <w:vAlign w:val="center"/>
          </w:tcPr>
          <w:p w:rsidR="00001FCF" w:rsidRPr="00EA0A32" w:rsidRDefault="00001FCF" w:rsidP="00507B2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001FCF" w:rsidRPr="00EA0A32" w:rsidTr="00507B2E">
        <w:trPr>
          <w:trHeight w:val="315"/>
          <w:jc w:val="center"/>
        </w:trPr>
        <w:tc>
          <w:tcPr>
            <w:tcW w:w="567" w:type="dxa"/>
            <w:vAlign w:val="center"/>
            <w:hideMark/>
          </w:tcPr>
          <w:p w:rsidR="00001FCF" w:rsidRPr="00EA0A32" w:rsidRDefault="00001FCF" w:rsidP="00507B2E">
            <w:pPr>
              <w:ind w:right="-249" w:hanging="39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0A32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552" w:type="dxa"/>
            <w:vAlign w:val="center"/>
            <w:hideMark/>
          </w:tcPr>
          <w:p w:rsidR="00001FCF" w:rsidRPr="00EA0A32" w:rsidRDefault="00001FCF" w:rsidP="00507B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0A32">
              <w:rPr>
                <w:rFonts w:ascii="Times New Roman" w:hAnsi="Times New Roman" w:cs="Times New Roman"/>
                <w:sz w:val="20"/>
                <w:szCs w:val="20"/>
              </w:rPr>
              <w:t>ЗКО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01FCF" w:rsidRPr="00EA0A32" w:rsidRDefault="00001FCF" w:rsidP="00507B2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521" w:type="dxa"/>
            <w:shd w:val="clear" w:color="auto" w:fill="auto"/>
            <w:vAlign w:val="center"/>
          </w:tcPr>
          <w:p w:rsidR="00001FCF" w:rsidRPr="00EA0A32" w:rsidRDefault="00001FCF" w:rsidP="00507B2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570" w:type="dxa"/>
            <w:shd w:val="clear" w:color="auto" w:fill="auto"/>
            <w:noWrap/>
            <w:vAlign w:val="center"/>
          </w:tcPr>
          <w:p w:rsidR="00001FCF" w:rsidRPr="00EA0A32" w:rsidRDefault="00001FCF" w:rsidP="00507B2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674" w:type="dxa"/>
            <w:shd w:val="clear" w:color="auto" w:fill="auto"/>
            <w:vAlign w:val="center"/>
          </w:tcPr>
          <w:p w:rsidR="00001FCF" w:rsidRPr="00EA0A32" w:rsidRDefault="00001FCF" w:rsidP="00507B2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9" w:type="dxa"/>
            <w:shd w:val="clear" w:color="auto" w:fill="auto"/>
            <w:vAlign w:val="center"/>
          </w:tcPr>
          <w:p w:rsidR="00001FCF" w:rsidRPr="00EA0A32" w:rsidRDefault="00001FCF" w:rsidP="00507B2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001FCF" w:rsidRPr="00EA0A32" w:rsidTr="00507B2E">
        <w:trPr>
          <w:trHeight w:val="315"/>
          <w:jc w:val="center"/>
        </w:trPr>
        <w:tc>
          <w:tcPr>
            <w:tcW w:w="567" w:type="dxa"/>
            <w:vAlign w:val="center"/>
            <w:hideMark/>
          </w:tcPr>
          <w:p w:rsidR="00001FCF" w:rsidRPr="00EA0A32" w:rsidRDefault="00001FCF" w:rsidP="00507B2E">
            <w:pPr>
              <w:ind w:left="-426" w:right="-249" w:firstLine="3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0A32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2552" w:type="dxa"/>
            <w:vAlign w:val="center"/>
            <w:hideMark/>
          </w:tcPr>
          <w:p w:rsidR="00001FCF" w:rsidRPr="00EA0A32" w:rsidRDefault="00001FCF" w:rsidP="00507B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A0A32">
              <w:rPr>
                <w:rFonts w:ascii="Times New Roman" w:hAnsi="Times New Roman" w:cs="Times New Roman"/>
                <w:sz w:val="20"/>
                <w:szCs w:val="20"/>
              </w:rPr>
              <w:t>Жамбылская</w:t>
            </w:r>
            <w:proofErr w:type="spellEnd"/>
          </w:p>
        </w:tc>
        <w:tc>
          <w:tcPr>
            <w:tcW w:w="1559" w:type="dxa"/>
            <w:shd w:val="clear" w:color="auto" w:fill="auto"/>
            <w:vAlign w:val="center"/>
          </w:tcPr>
          <w:p w:rsidR="00001FCF" w:rsidRPr="00EA0A32" w:rsidRDefault="00001FCF" w:rsidP="00507B2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A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521" w:type="dxa"/>
            <w:shd w:val="clear" w:color="auto" w:fill="auto"/>
            <w:vAlign w:val="center"/>
          </w:tcPr>
          <w:p w:rsidR="00001FCF" w:rsidRPr="00EA0A32" w:rsidRDefault="00001FCF" w:rsidP="00507B2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570" w:type="dxa"/>
            <w:shd w:val="clear" w:color="auto" w:fill="auto"/>
            <w:noWrap/>
            <w:vAlign w:val="center"/>
          </w:tcPr>
          <w:p w:rsidR="00001FCF" w:rsidRPr="00EA0A32" w:rsidRDefault="00001FCF" w:rsidP="00507B2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674" w:type="dxa"/>
            <w:shd w:val="clear" w:color="auto" w:fill="auto"/>
            <w:vAlign w:val="center"/>
          </w:tcPr>
          <w:p w:rsidR="00001FCF" w:rsidRPr="00EA0A32" w:rsidRDefault="00001FCF" w:rsidP="00507B2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9" w:type="dxa"/>
            <w:shd w:val="clear" w:color="auto" w:fill="auto"/>
            <w:vAlign w:val="center"/>
          </w:tcPr>
          <w:p w:rsidR="00001FCF" w:rsidRPr="00EA0A32" w:rsidRDefault="00001FCF" w:rsidP="00507B2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</w:tr>
      <w:tr w:rsidR="00001FCF" w:rsidRPr="00EA0A32" w:rsidTr="00507B2E">
        <w:trPr>
          <w:trHeight w:val="315"/>
          <w:jc w:val="center"/>
        </w:trPr>
        <w:tc>
          <w:tcPr>
            <w:tcW w:w="567" w:type="dxa"/>
            <w:vAlign w:val="center"/>
            <w:hideMark/>
          </w:tcPr>
          <w:p w:rsidR="00001FCF" w:rsidRPr="00EA0A32" w:rsidRDefault="00001FCF" w:rsidP="00507B2E">
            <w:pPr>
              <w:ind w:left="-426" w:right="-249" w:firstLine="3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0A32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2552" w:type="dxa"/>
            <w:vAlign w:val="center"/>
            <w:hideMark/>
          </w:tcPr>
          <w:p w:rsidR="00001FCF" w:rsidRPr="00EA0A32" w:rsidRDefault="00001FCF" w:rsidP="00507B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0A32">
              <w:rPr>
                <w:rFonts w:ascii="Times New Roman" w:hAnsi="Times New Roman" w:cs="Times New Roman"/>
                <w:sz w:val="20"/>
                <w:szCs w:val="20"/>
              </w:rPr>
              <w:t>Карагандинская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01FCF" w:rsidRPr="00EA0A32" w:rsidRDefault="00001FCF" w:rsidP="00507B2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A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521" w:type="dxa"/>
            <w:shd w:val="clear" w:color="auto" w:fill="auto"/>
            <w:vAlign w:val="center"/>
          </w:tcPr>
          <w:p w:rsidR="00001FCF" w:rsidRPr="00EA0A32" w:rsidRDefault="00001FCF" w:rsidP="00507B2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70" w:type="dxa"/>
            <w:shd w:val="clear" w:color="auto" w:fill="auto"/>
            <w:noWrap/>
            <w:vAlign w:val="center"/>
          </w:tcPr>
          <w:p w:rsidR="00001FCF" w:rsidRPr="00EA0A32" w:rsidRDefault="00001FCF" w:rsidP="00507B2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674" w:type="dxa"/>
            <w:shd w:val="clear" w:color="auto" w:fill="auto"/>
            <w:vAlign w:val="center"/>
          </w:tcPr>
          <w:p w:rsidR="00001FCF" w:rsidRPr="00EA0A32" w:rsidRDefault="00001FCF" w:rsidP="00507B2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9" w:type="dxa"/>
            <w:shd w:val="clear" w:color="auto" w:fill="auto"/>
            <w:vAlign w:val="center"/>
          </w:tcPr>
          <w:p w:rsidR="00001FCF" w:rsidRPr="00EA0A32" w:rsidRDefault="00001FCF" w:rsidP="00507B2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A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</w:tr>
      <w:tr w:rsidR="00001FCF" w:rsidRPr="00EA0A32" w:rsidTr="00507B2E">
        <w:trPr>
          <w:trHeight w:val="315"/>
          <w:jc w:val="center"/>
        </w:trPr>
        <w:tc>
          <w:tcPr>
            <w:tcW w:w="567" w:type="dxa"/>
            <w:vAlign w:val="center"/>
            <w:hideMark/>
          </w:tcPr>
          <w:p w:rsidR="00001FCF" w:rsidRPr="00EA0A32" w:rsidRDefault="00001FCF" w:rsidP="00507B2E">
            <w:pPr>
              <w:ind w:left="-426" w:right="-249" w:firstLine="3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0A32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2552" w:type="dxa"/>
            <w:vAlign w:val="center"/>
            <w:hideMark/>
          </w:tcPr>
          <w:p w:rsidR="00001FCF" w:rsidRPr="00EA0A32" w:rsidRDefault="00001FCF" w:rsidP="00507B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A0A32">
              <w:rPr>
                <w:rFonts w:ascii="Times New Roman" w:hAnsi="Times New Roman" w:cs="Times New Roman"/>
                <w:sz w:val="20"/>
                <w:szCs w:val="20"/>
              </w:rPr>
              <w:t>Костанайская</w:t>
            </w:r>
            <w:proofErr w:type="spellEnd"/>
          </w:p>
        </w:tc>
        <w:tc>
          <w:tcPr>
            <w:tcW w:w="1559" w:type="dxa"/>
            <w:shd w:val="clear" w:color="auto" w:fill="auto"/>
            <w:vAlign w:val="center"/>
          </w:tcPr>
          <w:p w:rsidR="00001FCF" w:rsidRPr="00EA0A32" w:rsidRDefault="00001FCF" w:rsidP="00507B2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521" w:type="dxa"/>
            <w:shd w:val="clear" w:color="auto" w:fill="auto"/>
            <w:vAlign w:val="center"/>
          </w:tcPr>
          <w:p w:rsidR="00001FCF" w:rsidRPr="00EA0A32" w:rsidRDefault="00001FCF" w:rsidP="00507B2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1570" w:type="dxa"/>
            <w:shd w:val="clear" w:color="auto" w:fill="auto"/>
            <w:noWrap/>
            <w:vAlign w:val="center"/>
          </w:tcPr>
          <w:p w:rsidR="00001FCF" w:rsidRPr="00EA0A32" w:rsidRDefault="00001FCF" w:rsidP="00507B2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674" w:type="dxa"/>
            <w:shd w:val="clear" w:color="auto" w:fill="auto"/>
            <w:vAlign w:val="center"/>
          </w:tcPr>
          <w:p w:rsidR="00001FCF" w:rsidRPr="00EA0A32" w:rsidRDefault="00001FCF" w:rsidP="00507B2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019" w:type="dxa"/>
            <w:shd w:val="clear" w:color="auto" w:fill="auto"/>
            <w:vAlign w:val="center"/>
          </w:tcPr>
          <w:p w:rsidR="00001FCF" w:rsidRPr="00EA0A32" w:rsidRDefault="00001FCF" w:rsidP="00507B2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</w:tr>
      <w:tr w:rsidR="00001FCF" w:rsidRPr="00EA0A32" w:rsidTr="00507B2E">
        <w:trPr>
          <w:trHeight w:val="315"/>
          <w:jc w:val="center"/>
        </w:trPr>
        <w:tc>
          <w:tcPr>
            <w:tcW w:w="567" w:type="dxa"/>
            <w:vAlign w:val="center"/>
            <w:hideMark/>
          </w:tcPr>
          <w:p w:rsidR="00001FCF" w:rsidRPr="00EA0A32" w:rsidRDefault="00001FCF" w:rsidP="00507B2E">
            <w:pPr>
              <w:ind w:left="-426" w:right="-249" w:firstLine="3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0A32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2552" w:type="dxa"/>
            <w:vAlign w:val="center"/>
            <w:hideMark/>
          </w:tcPr>
          <w:p w:rsidR="00001FCF" w:rsidRPr="00EA0A32" w:rsidRDefault="00001FCF" w:rsidP="00507B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A0A32">
              <w:rPr>
                <w:rFonts w:ascii="Times New Roman" w:hAnsi="Times New Roman" w:cs="Times New Roman"/>
                <w:sz w:val="20"/>
                <w:szCs w:val="20"/>
              </w:rPr>
              <w:t>Кызылординская</w:t>
            </w:r>
            <w:proofErr w:type="spellEnd"/>
          </w:p>
        </w:tc>
        <w:tc>
          <w:tcPr>
            <w:tcW w:w="1559" w:type="dxa"/>
            <w:shd w:val="clear" w:color="auto" w:fill="auto"/>
            <w:vAlign w:val="center"/>
          </w:tcPr>
          <w:p w:rsidR="00001FCF" w:rsidRPr="00EA0A32" w:rsidRDefault="00001FCF" w:rsidP="00507B2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21" w:type="dxa"/>
            <w:shd w:val="clear" w:color="auto" w:fill="auto"/>
            <w:vAlign w:val="center"/>
          </w:tcPr>
          <w:p w:rsidR="00001FCF" w:rsidRPr="00EA0A32" w:rsidRDefault="00001FCF" w:rsidP="00507B2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570" w:type="dxa"/>
            <w:shd w:val="clear" w:color="auto" w:fill="auto"/>
            <w:noWrap/>
            <w:vAlign w:val="center"/>
          </w:tcPr>
          <w:p w:rsidR="00001FCF" w:rsidRPr="00EA0A32" w:rsidRDefault="00001FCF" w:rsidP="00507B2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A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674" w:type="dxa"/>
            <w:shd w:val="clear" w:color="auto" w:fill="auto"/>
            <w:vAlign w:val="center"/>
          </w:tcPr>
          <w:p w:rsidR="00001FCF" w:rsidRPr="00EA0A32" w:rsidRDefault="00001FCF" w:rsidP="00507B2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9" w:type="dxa"/>
            <w:shd w:val="clear" w:color="auto" w:fill="auto"/>
            <w:vAlign w:val="center"/>
          </w:tcPr>
          <w:p w:rsidR="00001FCF" w:rsidRPr="00EA0A32" w:rsidRDefault="00001FCF" w:rsidP="00507B2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001FCF" w:rsidRPr="00EA0A32" w:rsidTr="00507B2E">
        <w:trPr>
          <w:trHeight w:val="315"/>
          <w:jc w:val="center"/>
        </w:trPr>
        <w:tc>
          <w:tcPr>
            <w:tcW w:w="567" w:type="dxa"/>
            <w:vAlign w:val="center"/>
            <w:hideMark/>
          </w:tcPr>
          <w:p w:rsidR="00001FCF" w:rsidRPr="00EA0A32" w:rsidRDefault="00001FCF" w:rsidP="00507B2E">
            <w:pPr>
              <w:ind w:left="-426" w:right="-249" w:firstLine="3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0A32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2552" w:type="dxa"/>
            <w:noWrap/>
            <w:vAlign w:val="center"/>
            <w:hideMark/>
          </w:tcPr>
          <w:p w:rsidR="00001FCF" w:rsidRPr="00EA0A32" w:rsidRDefault="00001FCF" w:rsidP="00507B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A0A32">
              <w:rPr>
                <w:rFonts w:ascii="Times New Roman" w:hAnsi="Times New Roman" w:cs="Times New Roman"/>
                <w:sz w:val="20"/>
                <w:szCs w:val="20"/>
              </w:rPr>
              <w:t>Мангистауская</w:t>
            </w:r>
            <w:proofErr w:type="spellEnd"/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001FCF" w:rsidRPr="00EA0A32" w:rsidRDefault="00001FCF" w:rsidP="00507B2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521" w:type="dxa"/>
            <w:shd w:val="clear" w:color="auto" w:fill="auto"/>
            <w:noWrap/>
            <w:vAlign w:val="center"/>
          </w:tcPr>
          <w:p w:rsidR="00001FCF" w:rsidRPr="00EA0A32" w:rsidRDefault="00001FCF" w:rsidP="00507B2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570" w:type="dxa"/>
            <w:shd w:val="clear" w:color="auto" w:fill="auto"/>
            <w:noWrap/>
            <w:vAlign w:val="center"/>
          </w:tcPr>
          <w:p w:rsidR="00001FCF" w:rsidRPr="00EA0A32" w:rsidRDefault="00001FCF" w:rsidP="00507B2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A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674" w:type="dxa"/>
            <w:shd w:val="clear" w:color="auto" w:fill="auto"/>
            <w:vAlign w:val="center"/>
          </w:tcPr>
          <w:p w:rsidR="00001FCF" w:rsidRPr="00EA0A32" w:rsidRDefault="00001FCF" w:rsidP="00507B2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A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9" w:type="dxa"/>
            <w:shd w:val="clear" w:color="auto" w:fill="auto"/>
            <w:vAlign w:val="center"/>
          </w:tcPr>
          <w:p w:rsidR="00001FCF" w:rsidRPr="00EA0A32" w:rsidRDefault="00001FCF" w:rsidP="00507B2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A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001FCF" w:rsidRPr="00EA0A32" w:rsidTr="00507B2E">
        <w:trPr>
          <w:trHeight w:val="315"/>
          <w:jc w:val="center"/>
        </w:trPr>
        <w:tc>
          <w:tcPr>
            <w:tcW w:w="567" w:type="dxa"/>
            <w:vAlign w:val="center"/>
            <w:hideMark/>
          </w:tcPr>
          <w:p w:rsidR="00001FCF" w:rsidRPr="00EA0A32" w:rsidRDefault="00001FCF" w:rsidP="00507B2E">
            <w:pPr>
              <w:ind w:left="-426" w:right="-249" w:firstLine="3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0A32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2552" w:type="dxa"/>
            <w:noWrap/>
            <w:vAlign w:val="center"/>
            <w:hideMark/>
          </w:tcPr>
          <w:p w:rsidR="00001FCF" w:rsidRPr="00EA0A32" w:rsidRDefault="00001FCF" w:rsidP="00507B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0A32">
              <w:rPr>
                <w:rFonts w:ascii="Times New Roman" w:hAnsi="Times New Roman" w:cs="Times New Roman"/>
                <w:sz w:val="20"/>
                <w:szCs w:val="20"/>
              </w:rPr>
              <w:t>Павлодарская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001FCF" w:rsidRPr="00EA0A32" w:rsidRDefault="00001FCF" w:rsidP="00507B2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521" w:type="dxa"/>
            <w:shd w:val="clear" w:color="auto" w:fill="auto"/>
            <w:noWrap/>
            <w:vAlign w:val="center"/>
          </w:tcPr>
          <w:p w:rsidR="00001FCF" w:rsidRPr="00EA0A32" w:rsidRDefault="00001FCF" w:rsidP="00507B2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570" w:type="dxa"/>
            <w:shd w:val="clear" w:color="auto" w:fill="auto"/>
            <w:noWrap/>
            <w:vAlign w:val="center"/>
          </w:tcPr>
          <w:p w:rsidR="00001FCF" w:rsidRPr="00EA0A32" w:rsidRDefault="00001FCF" w:rsidP="00507B2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A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674" w:type="dxa"/>
            <w:shd w:val="clear" w:color="auto" w:fill="auto"/>
            <w:vAlign w:val="center"/>
          </w:tcPr>
          <w:p w:rsidR="00001FCF" w:rsidRPr="00EA0A32" w:rsidRDefault="00001FCF" w:rsidP="00507B2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A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9" w:type="dxa"/>
            <w:shd w:val="clear" w:color="auto" w:fill="auto"/>
            <w:vAlign w:val="center"/>
          </w:tcPr>
          <w:p w:rsidR="00001FCF" w:rsidRPr="00EA0A32" w:rsidRDefault="00001FCF" w:rsidP="00507B2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</w:tr>
      <w:tr w:rsidR="00001FCF" w:rsidRPr="00EA0A32" w:rsidTr="00507B2E">
        <w:trPr>
          <w:trHeight w:val="315"/>
          <w:jc w:val="center"/>
        </w:trPr>
        <w:tc>
          <w:tcPr>
            <w:tcW w:w="567" w:type="dxa"/>
            <w:vAlign w:val="center"/>
            <w:hideMark/>
          </w:tcPr>
          <w:p w:rsidR="00001FCF" w:rsidRPr="00EA0A32" w:rsidRDefault="00001FCF" w:rsidP="00507B2E">
            <w:pPr>
              <w:ind w:left="-426" w:right="-249" w:firstLine="3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0A32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2552" w:type="dxa"/>
            <w:noWrap/>
            <w:vAlign w:val="center"/>
            <w:hideMark/>
          </w:tcPr>
          <w:p w:rsidR="00001FCF" w:rsidRPr="00EA0A32" w:rsidRDefault="00001FCF" w:rsidP="00507B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0A32">
              <w:rPr>
                <w:rFonts w:ascii="Times New Roman" w:hAnsi="Times New Roman" w:cs="Times New Roman"/>
                <w:sz w:val="20"/>
                <w:szCs w:val="20"/>
              </w:rPr>
              <w:t>СКО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001FCF" w:rsidRPr="00EA0A32" w:rsidRDefault="00001FCF" w:rsidP="00507B2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521" w:type="dxa"/>
            <w:shd w:val="clear" w:color="auto" w:fill="auto"/>
            <w:noWrap/>
            <w:vAlign w:val="center"/>
          </w:tcPr>
          <w:p w:rsidR="00001FCF" w:rsidRPr="00EA0A32" w:rsidRDefault="00001FCF" w:rsidP="00507B2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70" w:type="dxa"/>
            <w:shd w:val="clear" w:color="auto" w:fill="auto"/>
            <w:noWrap/>
            <w:vAlign w:val="center"/>
          </w:tcPr>
          <w:p w:rsidR="00001FCF" w:rsidRPr="00EA0A32" w:rsidRDefault="00001FCF" w:rsidP="00507B2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674" w:type="dxa"/>
            <w:shd w:val="clear" w:color="auto" w:fill="auto"/>
            <w:vAlign w:val="center"/>
          </w:tcPr>
          <w:p w:rsidR="00001FCF" w:rsidRPr="00EA0A32" w:rsidRDefault="00001FCF" w:rsidP="00507B2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A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9" w:type="dxa"/>
            <w:shd w:val="clear" w:color="auto" w:fill="auto"/>
            <w:vAlign w:val="center"/>
          </w:tcPr>
          <w:p w:rsidR="00001FCF" w:rsidRPr="00EA0A32" w:rsidRDefault="00001FCF" w:rsidP="00507B2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</w:tr>
      <w:tr w:rsidR="00001FCF" w:rsidRPr="00EA0A32" w:rsidTr="00507B2E">
        <w:trPr>
          <w:trHeight w:val="152"/>
          <w:jc w:val="center"/>
        </w:trPr>
        <w:tc>
          <w:tcPr>
            <w:tcW w:w="567" w:type="dxa"/>
            <w:vAlign w:val="center"/>
            <w:hideMark/>
          </w:tcPr>
          <w:p w:rsidR="00001FCF" w:rsidRPr="00EA0A32" w:rsidRDefault="00001FCF" w:rsidP="00507B2E">
            <w:pPr>
              <w:ind w:left="-426" w:right="-249" w:firstLine="3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0A32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2552" w:type="dxa"/>
            <w:noWrap/>
            <w:vAlign w:val="center"/>
            <w:hideMark/>
          </w:tcPr>
          <w:p w:rsidR="00001FCF" w:rsidRPr="00EA0A32" w:rsidRDefault="00001FCF" w:rsidP="00507B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0A32">
              <w:rPr>
                <w:rFonts w:ascii="Times New Roman" w:hAnsi="Times New Roman" w:cs="Times New Roman"/>
                <w:sz w:val="20"/>
                <w:szCs w:val="20"/>
              </w:rPr>
              <w:t>Туркестанская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001FCF" w:rsidRPr="00EA0A32" w:rsidRDefault="00001FCF" w:rsidP="00507B2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A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521" w:type="dxa"/>
            <w:shd w:val="clear" w:color="auto" w:fill="auto"/>
            <w:noWrap/>
            <w:vAlign w:val="center"/>
          </w:tcPr>
          <w:p w:rsidR="00001FCF" w:rsidRPr="00EA0A32" w:rsidRDefault="00001FCF" w:rsidP="00507B2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A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570" w:type="dxa"/>
            <w:shd w:val="clear" w:color="auto" w:fill="auto"/>
            <w:noWrap/>
            <w:vAlign w:val="center"/>
          </w:tcPr>
          <w:p w:rsidR="00001FCF" w:rsidRPr="00EA0A32" w:rsidRDefault="00001FCF" w:rsidP="00507B2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A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674" w:type="dxa"/>
            <w:shd w:val="clear" w:color="auto" w:fill="auto"/>
            <w:vAlign w:val="center"/>
          </w:tcPr>
          <w:p w:rsidR="00001FCF" w:rsidRPr="00EA0A32" w:rsidRDefault="00001FCF" w:rsidP="00507B2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A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9" w:type="dxa"/>
            <w:shd w:val="clear" w:color="auto" w:fill="auto"/>
            <w:vAlign w:val="center"/>
          </w:tcPr>
          <w:p w:rsidR="00001FCF" w:rsidRPr="00EA0A32" w:rsidRDefault="00001FCF" w:rsidP="00507B2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A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001FCF" w:rsidRPr="00EA0A32" w:rsidTr="00507B2E">
        <w:trPr>
          <w:trHeight w:val="152"/>
          <w:jc w:val="center"/>
        </w:trPr>
        <w:tc>
          <w:tcPr>
            <w:tcW w:w="567" w:type="dxa"/>
            <w:vAlign w:val="center"/>
          </w:tcPr>
          <w:p w:rsidR="00001FCF" w:rsidRPr="00EA0A32" w:rsidRDefault="00001FCF" w:rsidP="00507B2E">
            <w:pPr>
              <w:ind w:left="-426" w:right="-249" w:firstLine="3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0A32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2552" w:type="dxa"/>
            <w:noWrap/>
            <w:vAlign w:val="center"/>
          </w:tcPr>
          <w:p w:rsidR="00001FCF" w:rsidRPr="00EA0A32" w:rsidRDefault="00001FCF" w:rsidP="00507B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0A32">
              <w:rPr>
                <w:rFonts w:ascii="Times New Roman" w:hAnsi="Times New Roman" w:cs="Times New Roman"/>
                <w:sz w:val="20"/>
                <w:szCs w:val="20"/>
              </w:rPr>
              <w:t>г. Шымкент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001FCF" w:rsidRPr="00EA0A32" w:rsidRDefault="00001FCF" w:rsidP="00507B2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A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521" w:type="dxa"/>
            <w:shd w:val="clear" w:color="auto" w:fill="auto"/>
            <w:noWrap/>
            <w:vAlign w:val="center"/>
          </w:tcPr>
          <w:p w:rsidR="00001FCF" w:rsidRPr="00EA0A32" w:rsidRDefault="00001FCF" w:rsidP="00507B2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570" w:type="dxa"/>
            <w:shd w:val="clear" w:color="auto" w:fill="auto"/>
            <w:noWrap/>
            <w:vAlign w:val="center"/>
          </w:tcPr>
          <w:p w:rsidR="00001FCF" w:rsidRPr="00EA0A32" w:rsidRDefault="00001FCF" w:rsidP="00507B2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674" w:type="dxa"/>
            <w:shd w:val="clear" w:color="auto" w:fill="auto"/>
            <w:vAlign w:val="center"/>
          </w:tcPr>
          <w:p w:rsidR="00001FCF" w:rsidRPr="00EA0A32" w:rsidRDefault="00001FCF" w:rsidP="00507B2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A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9" w:type="dxa"/>
            <w:shd w:val="clear" w:color="auto" w:fill="auto"/>
            <w:vAlign w:val="center"/>
          </w:tcPr>
          <w:p w:rsidR="00001FCF" w:rsidRPr="00EA0A32" w:rsidRDefault="00001FCF" w:rsidP="00507B2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A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001FCF" w:rsidRPr="00EA0A32" w:rsidTr="00507B2E">
        <w:trPr>
          <w:trHeight w:val="330"/>
          <w:jc w:val="center"/>
        </w:trPr>
        <w:tc>
          <w:tcPr>
            <w:tcW w:w="3119" w:type="dxa"/>
            <w:gridSpan w:val="2"/>
            <w:noWrap/>
            <w:vAlign w:val="center"/>
            <w:hideMark/>
          </w:tcPr>
          <w:p w:rsidR="00001FCF" w:rsidRPr="00EA0A32" w:rsidRDefault="00001FCF" w:rsidP="00507B2E">
            <w:pPr>
              <w:ind w:firstLine="56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A0A32">
              <w:rPr>
                <w:rFonts w:ascii="Times New Roman" w:hAnsi="Times New Roman" w:cs="Times New Roman"/>
                <w:b/>
                <w:sz w:val="20"/>
                <w:szCs w:val="20"/>
              </w:rPr>
              <w:t>Итого за май</w:t>
            </w:r>
          </w:p>
        </w:tc>
        <w:tc>
          <w:tcPr>
            <w:tcW w:w="1559" w:type="dxa"/>
            <w:noWrap/>
            <w:vAlign w:val="center"/>
          </w:tcPr>
          <w:p w:rsidR="00001FCF" w:rsidRPr="00EA0A32" w:rsidRDefault="00001FCF" w:rsidP="00507B2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 w:eastAsia="ru-RU"/>
              </w:rPr>
              <w:t>116</w:t>
            </w:r>
          </w:p>
        </w:tc>
        <w:tc>
          <w:tcPr>
            <w:tcW w:w="1521" w:type="dxa"/>
            <w:noWrap/>
            <w:vAlign w:val="center"/>
          </w:tcPr>
          <w:p w:rsidR="00001FCF" w:rsidRPr="00EA0A32" w:rsidRDefault="00001FCF" w:rsidP="00507B2E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155</w:t>
            </w:r>
          </w:p>
        </w:tc>
        <w:tc>
          <w:tcPr>
            <w:tcW w:w="1570" w:type="dxa"/>
            <w:noWrap/>
            <w:vAlign w:val="center"/>
          </w:tcPr>
          <w:p w:rsidR="00001FCF" w:rsidRPr="00EA0A32" w:rsidRDefault="00001FCF" w:rsidP="00507B2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2693" w:type="dxa"/>
            <w:gridSpan w:val="2"/>
            <w:vAlign w:val="center"/>
          </w:tcPr>
          <w:p w:rsidR="00001FCF" w:rsidRPr="00EA0A32" w:rsidRDefault="00001FCF" w:rsidP="00507B2E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61</w:t>
            </w:r>
          </w:p>
        </w:tc>
      </w:tr>
    </w:tbl>
    <w:p w:rsidR="00CB398D" w:rsidRDefault="00CB398D" w:rsidP="00B409D6">
      <w:pPr>
        <w:ind w:firstLine="567"/>
        <w:rPr>
          <w:rFonts w:ascii="Times New Roman" w:hAnsi="Times New Roman" w:cs="Times New Roman"/>
          <w:sz w:val="24"/>
          <w:szCs w:val="24"/>
        </w:rPr>
      </w:pPr>
    </w:p>
    <w:p w:rsidR="00A51840" w:rsidRDefault="00A51840" w:rsidP="00B409D6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A51840">
        <w:rPr>
          <w:rFonts w:ascii="Times New Roman" w:hAnsi="Times New Roman" w:cs="Times New Roman"/>
          <w:sz w:val="24"/>
          <w:szCs w:val="24"/>
        </w:rPr>
        <w:t xml:space="preserve">Наблюдаются нарушения требований Правил проведения </w:t>
      </w:r>
      <w:r w:rsidRPr="005C3763">
        <w:rPr>
          <w:rFonts w:ascii="Times New Roman" w:hAnsi="Times New Roman" w:cs="Times New Roman"/>
          <w:sz w:val="24"/>
          <w:szCs w:val="24"/>
        </w:rPr>
        <w:t>общественных слушаний</w:t>
      </w:r>
      <w:r w:rsidRPr="00A51840">
        <w:rPr>
          <w:rFonts w:ascii="Times New Roman" w:hAnsi="Times New Roman" w:cs="Times New Roman"/>
          <w:b/>
          <w:sz w:val="24"/>
          <w:szCs w:val="24"/>
        </w:rPr>
        <w:t xml:space="preserve"> в форме открытых собраний</w:t>
      </w:r>
      <w:r w:rsidRPr="00A51840">
        <w:rPr>
          <w:rFonts w:ascii="Times New Roman" w:hAnsi="Times New Roman" w:cs="Times New Roman"/>
          <w:sz w:val="24"/>
          <w:szCs w:val="24"/>
        </w:rPr>
        <w:t>.</w:t>
      </w:r>
    </w:p>
    <w:p w:rsidR="00A51840" w:rsidRPr="003E090E" w:rsidRDefault="00683638" w:rsidP="00B409D6">
      <w:pPr>
        <w:ind w:firstLine="567"/>
        <w:rPr>
          <w:rFonts w:ascii="Times New Roman" w:hAnsi="Times New Roman" w:cs="Times New Roman"/>
          <w:i/>
          <w:sz w:val="24"/>
          <w:szCs w:val="24"/>
        </w:rPr>
      </w:pPr>
      <w:r w:rsidRPr="00CA471A">
        <w:rPr>
          <w:rFonts w:ascii="Times New Roman" w:hAnsi="Times New Roman" w:cs="Times New Roman"/>
          <w:sz w:val="24"/>
          <w:szCs w:val="24"/>
          <w:lang w:val="kk-KZ"/>
        </w:rPr>
        <w:t>Н</w:t>
      </w:r>
      <w:proofErr w:type="spellStart"/>
      <w:r w:rsidRPr="00CA471A">
        <w:rPr>
          <w:rFonts w:ascii="Times New Roman" w:hAnsi="Times New Roman" w:cs="Times New Roman"/>
          <w:sz w:val="24"/>
          <w:szCs w:val="24"/>
        </w:rPr>
        <w:t>арушения</w:t>
      </w:r>
      <w:proofErr w:type="spellEnd"/>
      <w:r w:rsidRPr="00CA471A">
        <w:rPr>
          <w:rFonts w:ascii="Times New Roman" w:hAnsi="Times New Roman" w:cs="Times New Roman"/>
          <w:sz w:val="24"/>
          <w:szCs w:val="24"/>
        </w:rPr>
        <w:t xml:space="preserve"> </w:t>
      </w:r>
      <w:r w:rsidR="00A51840" w:rsidRPr="00CA471A">
        <w:rPr>
          <w:rFonts w:ascii="Times New Roman" w:hAnsi="Times New Roman" w:cs="Times New Roman"/>
          <w:sz w:val="24"/>
          <w:szCs w:val="24"/>
        </w:rPr>
        <w:t>пункт</w:t>
      </w:r>
      <w:r w:rsidRPr="00CA471A">
        <w:rPr>
          <w:rFonts w:ascii="Times New Roman" w:hAnsi="Times New Roman" w:cs="Times New Roman"/>
          <w:sz w:val="24"/>
          <w:szCs w:val="24"/>
          <w:lang w:val="kk-KZ"/>
        </w:rPr>
        <w:t>а</w:t>
      </w:r>
      <w:r w:rsidRPr="00CA471A">
        <w:rPr>
          <w:rFonts w:ascii="Times New Roman" w:hAnsi="Times New Roman" w:cs="Times New Roman"/>
          <w:sz w:val="24"/>
          <w:szCs w:val="24"/>
        </w:rPr>
        <w:t xml:space="preserve"> 10 Правил</w:t>
      </w:r>
      <w:r w:rsidRPr="00CA471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A51840" w:rsidRPr="00CA471A">
        <w:rPr>
          <w:rFonts w:ascii="Times New Roman" w:hAnsi="Times New Roman" w:cs="Times New Roman"/>
          <w:sz w:val="24"/>
          <w:szCs w:val="24"/>
        </w:rPr>
        <w:t>(публикация объявлений менее, чем за 20 рабочих дней) выявлены</w:t>
      </w:r>
      <w:r w:rsidRPr="00CA471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5C3763">
        <w:rPr>
          <w:rFonts w:ascii="Times New Roman" w:hAnsi="Times New Roman" w:cs="Times New Roman"/>
          <w:sz w:val="24"/>
          <w:szCs w:val="24"/>
        </w:rPr>
        <w:t xml:space="preserve">на </w:t>
      </w:r>
      <w:proofErr w:type="spellStart"/>
      <w:r w:rsidR="005C3763">
        <w:rPr>
          <w:rFonts w:ascii="Times New Roman" w:hAnsi="Times New Roman" w:cs="Times New Roman"/>
          <w:sz w:val="24"/>
          <w:szCs w:val="24"/>
        </w:rPr>
        <w:t>интернет-ресурсах</w:t>
      </w:r>
      <w:proofErr w:type="spellEnd"/>
      <w:r w:rsidR="000240EE" w:rsidRPr="00CA471A">
        <w:rPr>
          <w:rFonts w:ascii="Times New Roman" w:hAnsi="Times New Roman" w:cs="Times New Roman"/>
          <w:sz w:val="24"/>
          <w:szCs w:val="24"/>
        </w:rPr>
        <w:t xml:space="preserve"> МИО</w:t>
      </w:r>
      <w:r w:rsidR="000240EE" w:rsidRPr="00AE363D">
        <w:rPr>
          <w:rFonts w:ascii="Times New Roman" w:hAnsi="Times New Roman" w:cs="Times New Roman"/>
          <w:sz w:val="24"/>
          <w:szCs w:val="24"/>
        </w:rPr>
        <w:t>:</w:t>
      </w:r>
      <w:r w:rsidR="00AA2AAC">
        <w:rPr>
          <w:rFonts w:ascii="Times New Roman" w:hAnsi="Times New Roman" w:cs="Times New Roman"/>
          <w:sz w:val="24"/>
          <w:szCs w:val="24"/>
        </w:rPr>
        <w:t xml:space="preserve"> </w:t>
      </w:r>
      <w:r w:rsidR="00AA2AAC" w:rsidRPr="003E090E">
        <w:rPr>
          <w:rFonts w:ascii="Times New Roman" w:hAnsi="Times New Roman" w:cs="Times New Roman"/>
          <w:i/>
          <w:sz w:val="24"/>
          <w:szCs w:val="24"/>
        </w:rPr>
        <w:t>г. Алматы (</w:t>
      </w:r>
      <w:r w:rsidR="00001FCF">
        <w:rPr>
          <w:rFonts w:ascii="Times New Roman" w:hAnsi="Times New Roman" w:cs="Times New Roman"/>
          <w:i/>
          <w:sz w:val="24"/>
          <w:szCs w:val="24"/>
        </w:rPr>
        <w:t>2</w:t>
      </w:r>
      <w:r w:rsidR="00C85D93" w:rsidRPr="003E090E">
        <w:rPr>
          <w:rFonts w:ascii="Times New Roman" w:hAnsi="Times New Roman" w:cs="Times New Roman"/>
          <w:i/>
          <w:sz w:val="24"/>
          <w:szCs w:val="24"/>
        </w:rPr>
        <w:t>)</w:t>
      </w:r>
      <w:r w:rsidR="000A211F" w:rsidRPr="003E090E">
        <w:rPr>
          <w:rFonts w:ascii="Times New Roman" w:hAnsi="Times New Roman" w:cs="Times New Roman"/>
          <w:i/>
          <w:sz w:val="24"/>
          <w:szCs w:val="24"/>
        </w:rPr>
        <w:t>.</w:t>
      </w:r>
    </w:p>
    <w:p w:rsidR="000240EE" w:rsidRPr="000240EE" w:rsidRDefault="00FF3712" w:rsidP="000240EE">
      <w:pPr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="000240EE" w:rsidRPr="000240EE">
        <w:rPr>
          <w:rFonts w:ascii="Times New Roman" w:hAnsi="Times New Roman" w:cs="Times New Roman"/>
          <w:sz w:val="24"/>
          <w:szCs w:val="24"/>
        </w:rPr>
        <w:t xml:space="preserve">бъявления общественных слушаний без указания даты размещения на </w:t>
      </w:r>
      <w:proofErr w:type="spellStart"/>
      <w:r w:rsidR="000240EE" w:rsidRPr="000240EE">
        <w:rPr>
          <w:rFonts w:ascii="Times New Roman" w:hAnsi="Times New Roman" w:cs="Times New Roman"/>
          <w:sz w:val="24"/>
          <w:szCs w:val="24"/>
        </w:rPr>
        <w:t>интернет-ресурс</w:t>
      </w:r>
      <w:r w:rsidR="005C3763">
        <w:rPr>
          <w:rFonts w:ascii="Times New Roman" w:hAnsi="Times New Roman" w:cs="Times New Roman"/>
          <w:sz w:val="24"/>
          <w:szCs w:val="24"/>
        </w:rPr>
        <w:t>ах</w:t>
      </w:r>
      <w:proofErr w:type="spellEnd"/>
      <w:r w:rsidR="000240EE" w:rsidRPr="000240EE">
        <w:rPr>
          <w:rFonts w:ascii="Times New Roman" w:hAnsi="Times New Roman" w:cs="Times New Roman"/>
          <w:sz w:val="24"/>
          <w:szCs w:val="24"/>
        </w:rPr>
        <w:t xml:space="preserve"> МИО</w:t>
      </w:r>
      <w:r w:rsidR="00001FCF">
        <w:rPr>
          <w:rFonts w:ascii="Times New Roman" w:hAnsi="Times New Roman" w:cs="Times New Roman"/>
          <w:sz w:val="24"/>
          <w:szCs w:val="24"/>
        </w:rPr>
        <w:t xml:space="preserve">: </w:t>
      </w:r>
      <w:r w:rsidR="00001FCF">
        <w:rPr>
          <w:rFonts w:ascii="Times New Roman" w:hAnsi="Times New Roman" w:cs="Times New Roman"/>
          <w:i/>
          <w:sz w:val="24"/>
          <w:szCs w:val="24"/>
        </w:rPr>
        <w:t>Актюбинская область (13), ЗКО (</w:t>
      </w:r>
      <w:r w:rsidR="00A21D27">
        <w:rPr>
          <w:rFonts w:ascii="Times New Roman" w:hAnsi="Times New Roman" w:cs="Times New Roman"/>
          <w:i/>
          <w:sz w:val="24"/>
          <w:szCs w:val="24"/>
        </w:rPr>
        <w:t>3</w:t>
      </w:r>
      <w:r w:rsidR="00001FCF">
        <w:rPr>
          <w:rFonts w:ascii="Times New Roman" w:hAnsi="Times New Roman" w:cs="Times New Roman"/>
          <w:i/>
          <w:sz w:val="24"/>
          <w:szCs w:val="24"/>
        </w:rPr>
        <w:t>)</w:t>
      </w:r>
      <w:r w:rsidR="004957CD">
        <w:rPr>
          <w:rFonts w:ascii="Times New Roman" w:hAnsi="Times New Roman" w:cs="Times New Roman"/>
          <w:sz w:val="24"/>
          <w:szCs w:val="24"/>
        </w:rPr>
        <w:t>.</w:t>
      </w:r>
    </w:p>
    <w:p w:rsidR="00665E2F" w:rsidRDefault="00EA31A4" w:rsidP="00B409D6">
      <w:pPr>
        <w:ind w:firstLine="567"/>
        <w:rPr>
          <w:rFonts w:ascii="Times New Roman" w:hAnsi="Times New Roman" w:cs="Times New Roman"/>
          <w:b/>
          <w:sz w:val="24"/>
          <w:szCs w:val="24"/>
        </w:rPr>
      </w:pPr>
      <w:r w:rsidRPr="008A2398">
        <w:rPr>
          <w:rFonts w:ascii="Times New Roman" w:hAnsi="Times New Roman" w:cs="Times New Roman"/>
          <w:sz w:val="24"/>
          <w:szCs w:val="24"/>
        </w:rPr>
        <w:t xml:space="preserve">Наблюдаются нарушения требований Правил </w:t>
      </w:r>
      <w:r w:rsidR="0071358F" w:rsidRPr="008A2398">
        <w:rPr>
          <w:rFonts w:ascii="Times New Roman" w:hAnsi="Times New Roman" w:cs="Times New Roman"/>
          <w:sz w:val="24"/>
          <w:szCs w:val="24"/>
        </w:rPr>
        <w:t xml:space="preserve">проведения </w:t>
      </w:r>
      <w:r w:rsidR="0071358F" w:rsidRPr="008A2398">
        <w:rPr>
          <w:rFonts w:ascii="Times New Roman" w:hAnsi="Times New Roman" w:cs="Times New Roman"/>
          <w:b/>
          <w:sz w:val="24"/>
          <w:szCs w:val="24"/>
        </w:rPr>
        <w:t xml:space="preserve">общественных слушаний в форме </w:t>
      </w:r>
      <w:r w:rsidR="00665E2F" w:rsidRPr="008A2398">
        <w:rPr>
          <w:rFonts w:ascii="Times New Roman" w:hAnsi="Times New Roman" w:cs="Times New Roman"/>
          <w:b/>
          <w:sz w:val="24"/>
          <w:szCs w:val="24"/>
        </w:rPr>
        <w:t>опроса</w:t>
      </w:r>
      <w:r w:rsidR="006F51FC">
        <w:rPr>
          <w:rFonts w:ascii="Times New Roman" w:hAnsi="Times New Roman" w:cs="Times New Roman"/>
          <w:b/>
          <w:sz w:val="24"/>
          <w:szCs w:val="24"/>
          <w:lang w:val="kk-KZ"/>
        </w:rPr>
        <w:t>.</w:t>
      </w:r>
    </w:p>
    <w:p w:rsidR="00DD53DB" w:rsidRDefault="00683638" w:rsidP="00DD53DB">
      <w:pPr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lastRenderedPageBreak/>
        <w:t>Нарушения</w:t>
      </w:r>
      <w:r w:rsidR="0071358F" w:rsidRPr="008A2398">
        <w:rPr>
          <w:rFonts w:ascii="Times New Roman" w:hAnsi="Times New Roman" w:cs="Times New Roman"/>
          <w:sz w:val="24"/>
          <w:szCs w:val="24"/>
        </w:rPr>
        <w:t xml:space="preserve"> </w:t>
      </w:r>
      <w:r w:rsidR="0071358F" w:rsidRPr="00CA471A">
        <w:rPr>
          <w:rFonts w:ascii="Times New Roman" w:hAnsi="Times New Roman" w:cs="Times New Roman"/>
          <w:sz w:val="24"/>
          <w:szCs w:val="24"/>
        </w:rPr>
        <w:t>пункт</w:t>
      </w:r>
      <w:r w:rsidRPr="00CA471A">
        <w:rPr>
          <w:rFonts w:ascii="Times New Roman" w:hAnsi="Times New Roman" w:cs="Times New Roman"/>
          <w:sz w:val="24"/>
          <w:szCs w:val="24"/>
          <w:lang w:val="kk-KZ"/>
        </w:rPr>
        <w:t>а</w:t>
      </w:r>
      <w:r w:rsidR="0071358F" w:rsidRPr="008A2398">
        <w:rPr>
          <w:rFonts w:ascii="Times New Roman" w:hAnsi="Times New Roman" w:cs="Times New Roman"/>
          <w:sz w:val="24"/>
          <w:szCs w:val="24"/>
        </w:rPr>
        <w:t xml:space="preserve"> </w:t>
      </w:r>
      <w:r w:rsidR="00665E2F">
        <w:rPr>
          <w:rFonts w:ascii="Times New Roman" w:hAnsi="Times New Roman" w:cs="Times New Roman"/>
          <w:sz w:val="24"/>
          <w:szCs w:val="24"/>
        </w:rPr>
        <w:t>24 Правил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="00665E2F">
        <w:rPr>
          <w:rFonts w:ascii="Times New Roman" w:hAnsi="Times New Roman" w:cs="Times New Roman"/>
          <w:sz w:val="24"/>
          <w:szCs w:val="24"/>
        </w:rPr>
        <w:t>период проведения общественных слушаний в форме опроса с указанием даты</w:t>
      </w:r>
      <w:r w:rsidR="001F01B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B11157">
        <w:rPr>
          <w:rFonts w:ascii="Times New Roman" w:hAnsi="Times New Roman" w:cs="Times New Roman"/>
          <w:sz w:val="24"/>
          <w:szCs w:val="24"/>
        </w:rPr>
        <w:t>начала и окончания приема замечаний и предложений</w:t>
      </w:r>
      <w:r w:rsidR="00EA31A4" w:rsidRPr="008A2398">
        <w:rPr>
          <w:rFonts w:ascii="Times New Roman" w:hAnsi="Times New Roman" w:cs="Times New Roman"/>
          <w:sz w:val="24"/>
          <w:szCs w:val="24"/>
        </w:rPr>
        <w:t>)</w:t>
      </w:r>
      <w:r w:rsidR="006910D1" w:rsidRPr="008A2398">
        <w:rPr>
          <w:rFonts w:ascii="Times New Roman" w:hAnsi="Times New Roman" w:cs="Times New Roman"/>
          <w:sz w:val="24"/>
          <w:szCs w:val="24"/>
        </w:rPr>
        <w:t xml:space="preserve"> </w:t>
      </w:r>
      <w:r w:rsidR="0071358F" w:rsidRPr="008A2398">
        <w:rPr>
          <w:rFonts w:ascii="Times New Roman" w:hAnsi="Times New Roman" w:cs="Times New Roman"/>
          <w:sz w:val="24"/>
          <w:szCs w:val="24"/>
        </w:rPr>
        <w:t xml:space="preserve">выявлены </w:t>
      </w:r>
      <w:r w:rsidR="00467DE2" w:rsidRPr="000240EE">
        <w:rPr>
          <w:rFonts w:ascii="Times New Roman" w:hAnsi="Times New Roman" w:cs="Times New Roman"/>
          <w:sz w:val="24"/>
          <w:szCs w:val="24"/>
        </w:rPr>
        <w:t xml:space="preserve">на </w:t>
      </w:r>
      <w:proofErr w:type="spellStart"/>
      <w:r w:rsidR="00467DE2" w:rsidRPr="000240EE">
        <w:rPr>
          <w:rFonts w:ascii="Times New Roman" w:hAnsi="Times New Roman" w:cs="Times New Roman"/>
          <w:sz w:val="24"/>
          <w:szCs w:val="24"/>
        </w:rPr>
        <w:t>интернет-ресурс</w:t>
      </w:r>
      <w:r w:rsidR="005C3763">
        <w:rPr>
          <w:rFonts w:ascii="Times New Roman" w:hAnsi="Times New Roman" w:cs="Times New Roman"/>
          <w:sz w:val="24"/>
          <w:szCs w:val="24"/>
        </w:rPr>
        <w:t>ах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A31A4" w:rsidRPr="008A2398">
        <w:rPr>
          <w:rFonts w:ascii="Times New Roman" w:hAnsi="Times New Roman" w:cs="Times New Roman"/>
          <w:sz w:val="24"/>
          <w:szCs w:val="24"/>
        </w:rPr>
        <w:t>МИО</w:t>
      </w:r>
      <w:r w:rsidR="00EA31A4" w:rsidRPr="00AE363D">
        <w:rPr>
          <w:rFonts w:ascii="Times New Roman" w:hAnsi="Times New Roman" w:cs="Times New Roman"/>
          <w:sz w:val="24"/>
          <w:szCs w:val="24"/>
        </w:rPr>
        <w:t xml:space="preserve">: </w:t>
      </w:r>
      <w:r w:rsidR="00741ED5" w:rsidRPr="00AE363D">
        <w:rPr>
          <w:rFonts w:ascii="Times New Roman" w:hAnsi="Times New Roman" w:cs="Times New Roman"/>
          <w:sz w:val="24"/>
          <w:szCs w:val="24"/>
        </w:rPr>
        <w:t xml:space="preserve">Актюбинская </w:t>
      </w:r>
      <w:r w:rsidR="00470E5A">
        <w:rPr>
          <w:rFonts w:ascii="Times New Roman" w:hAnsi="Times New Roman" w:cs="Times New Roman"/>
          <w:sz w:val="24"/>
          <w:szCs w:val="24"/>
        </w:rPr>
        <w:t xml:space="preserve"> обл. </w:t>
      </w:r>
      <w:r w:rsidR="00741ED5" w:rsidRPr="00AE363D">
        <w:rPr>
          <w:rFonts w:ascii="Times New Roman" w:hAnsi="Times New Roman" w:cs="Times New Roman"/>
          <w:sz w:val="24"/>
          <w:szCs w:val="24"/>
        </w:rPr>
        <w:t>(</w:t>
      </w:r>
      <w:r w:rsidR="00001FCF">
        <w:rPr>
          <w:rFonts w:ascii="Times New Roman" w:hAnsi="Times New Roman" w:cs="Times New Roman"/>
          <w:sz w:val="24"/>
          <w:szCs w:val="24"/>
        </w:rPr>
        <w:t>1</w:t>
      </w:r>
      <w:r w:rsidR="00F54E19">
        <w:rPr>
          <w:rFonts w:ascii="Times New Roman" w:hAnsi="Times New Roman" w:cs="Times New Roman"/>
          <w:sz w:val="24"/>
          <w:szCs w:val="24"/>
        </w:rPr>
        <w:t>5</w:t>
      </w:r>
      <w:r w:rsidR="00741ED5" w:rsidRPr="00AE363D">
        <w:rPr>
          <w:rFonts w:ascii="Times New Roman" w:hAnsi="Times New Roman" w:cs="Times New Roman"/>
          <w:sz w:val="24"/>
          <w:szCs w:val="24"/>
        </w:rPr>
        <w:t>)</w:t>
      </w:r>
      <w:r w:rsidR="00AE363D" w:rsidRPr="00AE363D">
        <w:rPr>
          <w:rFonts w:ascii="Times New Roman" w:hAnsi="Times New Roman" w:cs="Times New Roman"/>
          <w:sz w:val="24"/>
          <w:szCs w:val="24"/>
        </w:rPr>
        <w:t xml:space="preserve">, </w:t>
      </w:r>
      <w:r w:rsidR="00CA732B">
        <w:rPr>
          <w:rFonts w:ascii="Times New Roman" w:hAnsi="Times New Roman" w:cs="Times New Roman"/>
          <w:sz w:val="24"/>
          <w:szCs w:val="24"/>
        </w:rPr>
        <w:t xml:space="preserve">ЗКО </w:t>
      </w:r>
      <w:r w:rsidR="006011EA">
        <w:rPr>
          <w:rFonts w:ascii="Times New Roman" w:hAnsi="Times New Roman" w:cs="Times New Roman"/>
          <w:sz w:val="24"/>
          <w:szCs w:val="24"/>
        </w:rPr>
        <w:t>(</w:t>
      </w:r>
      <w:r w:rsidR="00CA732B">
        <w:rPr>
          <w:rFonts w:ascii="Times New Roman" w:hAnsi="Times New Roman" w:cs="Times New Roman"/>
          <w:sz w:val="24"/>
          <w:szCs w:val="24"/>
        </w:rPr>
        <w:t>1</w:t>
      </w:r>
      <w:r w:rsidR="000362B7">
        <w:rPr>
          <w:rFonts w:ascii="Times New Roman" w:hAnsi="Times New Roman" w:cs="Times New Roman"/>
          <w:sz w:val="24"/>
          <w:szCs w:val="24"/>
        </w:rPr>
        <w:t>)</w:t>
      </w:r>
      <w:r w:rsidR="00467DE2" w:rsidRPr="00AE363D">
        <w:rPr>
          <w:rFonts w:ascii="Times New Roman" w:hAnsi="Times New Roman" w:cs="Times New Roman"/>
          <w:sz w:val="24"/>
          <w:szCs w:val="24"/>
        </w:rPr>
        <w:t>.</w:t>
      </w:r>
    </w:p>
    <w:p w:rsidR="00C6369B" w:rsidRDefault="00C6369B" w:rsidP="00B409D6">
      <w:pPr>
        <w:ind w:firstLine="567"/>
        <w:rPr>
          <w:rFonts w:ascii="Times New Roman" w:hAnsi="Times New Roman" w:cs="Times New Roman"/>
          <w:sz w:val="24"/>
          <w:szCs w:val="24"/>
        </w:rPr>
      </w:pPr>
    </w:p>
    <w:p w:rsidR="00B11157" w:rsidRPr="0047768D" w:rsidRDefault="00DD53DB" w:rsidP="0029092B">
      <w:pPr>
        <w:ind w:firstLine="567"/>
        <w:rPr>
          <w:rFonts w:ascii="Times New Roman" w:hAnsi="Times New Roman" w:cs="Times New Roman"/>
          <w:i/>
          <w:sz w:val="24"/>
          <w:szCs w:val="24"/>
        </w:rPr>
      </w:pPr>
      <w:r w:rsidRPr="002A7D51">
        <w:rPr>
          <w:rFonts w:ascii="Times New Roman" w:hAnsi="Times New Roman" w:cs="Times New Roman"/>
          <w:sz w:val="24"/>
          <w:szCs w:val="24"/>
        </w:rPr>
        <w:t>Нарушены</w:t>
      </w:r>
      <w:r w:rsidR="00E7664E" w:rsidRPr="002A7D5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2A7D51">
        <w:rPr>
          <w:rFonts w:ascii="Times New Roman" w:hAnsi="Times New Roman" w:cs="Times New Roman"/>
          <w:sz w:val="24"/>
          <w:szCs w:val="24"/>
        </w:rPr>
        <w:t xml:space="preserve">требования п. 19 и 28 Правил касательно размещения протоколов на </w:t>
      </w:r>
      <w:proofErr w:type="spellStart"/>
      <w:r w:rsidRPr="002A7D51">
        <w:rPr>
          <w:rFonts w:ascii="Times New Roman" w:hAnsi="Times New Roman" w:cs="Times New Roman"/>
          <w:sz w:val="24"/>
          <w:szCs w:val="24"/>
        </w:rPr>
        <w:t>интернет-ресурс</w:t>
      </w:r>
      <w:r w:rsidR="005C3763">
        <w:rPr>
          <w:rFonts w:ascii="Times New Roman" w:hAnsi="Times New Roman" w:cs="Times New Roman"/>
          <w:sz w:val="24"/>
          <w:szCs w:val="24"/>
        </w:rPr>
        <w:t>ах</w:t>
      </w:r>
      <w:proofErr w:type="spellEnd"/>
      <w:r w:rsidRPr="002A7D51">
        <w:rPr>
          <w:rFonts w:ascii="Times New Roman" w:hAnsi="Times New Roman" w:cs="Times New Roman"/>
          <w:sz w:val="24"/>
          <w:szCs w:val="24"/>
        </w:rPr>
        <w:t xml:space="preserve"> МИО (протокола отсутствуют):</w:t>
      </w:r>
      <w:r w:rsidR="00301346" w:rsidRPr="002A7D51">
        <w:rPr>
          <w:rFonts w:ascii="Times New Roman" w:hAnsi="Times New Roman" w:cs="Times New Roman"/>
          <w:sz w:val="24"/>
          <w:szCs w:val="24"/>
        </w:rPr>
        <w:t xml:space="preserve"> </w:t>
      </w:r>
      <w:r w:rsidR="00CA732B">
        <w:rPr>
          <w:rFonts w:ascii="Times New Roman" w:hAnsi="Times New Roman" w:cs="Times New Roman"/>
          <w:i/>
          <w:sz w:val="24"/>
          <w:szCs w:val="24"/>
        </w:rPr>
        <w:t xml:space="preserve">г. </w:t>
      </w:r>
      <w:r w:rsidRPr="002A7D51">
        <w:rPr>
          <w:rFonts w:ascii="Times New Roman" w:hAnsi="Times New Roman" w:cs="Times New Roman"/>
          <w:i/>
          <w:sz w:val="24"/>
          <w:szCs w:val="24"/>
        </w:rPr>
        <w:t>Алматы (</w:t>
      </w:r>
      <w:r w:rsidR="00001FCF">
        <w:rPr>
          <w:rFonts w:ascii="Times New Roman" w:hAnsi="Times New Roman" w:cs="Times New Roman"/>
          <w:i/>
          <w:sz w:val="24"/>
          <w:szCs w:val="24"/>
        </w:rPr>
        <w:t>11</w:t>
      </w:r>
      <w:r w:rsidRPr="002A7D51">
        <w:rPr>
          <w:rFonts w:ascii="Times New Roman" w:hAnsi="Times New Roman" w:cs="Times New Roman"/>
          <w:i/>
          <w:sz w:val="24"/>
          <w:szCs w:val="24"/>
        </w:rPr>
        <w:t xml:space="preserve">), </w:t>
      </w:r>
      <w:proofErr w:type="spellStart"/>
      <w:r w:rsidR="00001FCF">
        <w:rPr>
          <w:rFonts w:ascii="Times New Roman" w:hAnsi="Times New Roman" w:cs="Times New Roman"/>
          <w:i/>
          <w:sz w:val="24"/>
          <w:szCs w:val="24"/>
        </w:rPr>
        <w:t>Акмолинская</w:t>
      </w:r>
      <w:proofErr w:type="spellEnd"/>
      <w:r w:rsidR="00001FCF">
        <w:rPr>
          <w:rFonts w:ascii="Times New Roman" w:hAnsi="Times New Roman" w:cs="Times New Roman"/>
          <w:i/>
          <w:sz w:val="24"/>
          <w:szCs w:val="24"/>
        </w:rPr>
        <w:t xml:space="preserve"> (5), </w:t>
      </w:r>
      <w:proofErr w:type="spellStart"/>
      <w:r w:rsidRPr="002A7D51">
        <w:rPr>
          <w:rFonts w:ascii="Times New Roman" w:hAnsi="Times New Roman" w:cs="Times New Roman"/>
          <w:i/>
          <w:sz w:val="24"/>
          <w:szCs w:val="24"/>
        </w:rPr>
        <w:t>Алматинская</w:t>
      </w:r>
      <w:proofErr w:type="spellEnd"/>
      <w:r w:rsidRPr="002A7D51">
        <w:rPr>
          <w:rFonts w:ascii="Times New Roman" w:hAnsi="Times New Roman" w:cs="Times New Roman"/>
          <w:i/>
          <w:sz w:val="24"/>
          <w:szCs w:val="24"/>
        </w:rPr>
        <w:t xml:space="preserve"> (</w:t>
      </w:r>
      <w:r w:rsidR="00001FCF">
        <w:rPr>
          <w:rFonts w:ascii="Times New Roman" w:hAnsi="Times New Roman" w:cs="Times New Roman"/>
          <w:i/>
          <w:sz w:val="24"/>
          <w:szCs w:val="24"/>
        </w:rPr>
        <w:t>2</w:t>
      </w:r>
      <w:r w:rsidR="002A7D51" w:rsidRPr="002A7D51">
        <w:rPr>
          <w:rFonts w:ascii="Times New Roman" w:hAnsi="Times New Roman" w:cs="Times New Roman"/>
          <w:i/>
          <w:sz w:val="24"/>
          <w:szCs w:val="24"/>
        </w:rPr>
        <w:t xml:space="preserve">), </w:t>
      </w:r>
      <w:proofErr w:type="spellStart"/>
      <w:r w:rsidR="00CA732B">
        <w:rPr>
          <w:rFonts w:ascii="Times New Roman" w:hAnsi="Times New Roman" w:cs="Times New Roman"/>
          <w:i/>
          <w:sz w:val="24"/>
          <w:szCs w:val="24"/>
        </w:rPr>
        <w:t>Атырауская</w:t>
      </w:r>
      <w:proofErr w:type="spellEnd"/>
      <w:r w:rsidR="00CA732B">
        <w:rPr>
          <w:rFonts w:ascii="Times New Roman" w:hAnsi="Times New Roman" w:cs="Times New Roman"/>
          <w:i/>
          <w:sz w:val="24"/>
          <w:szCs w:val="24"/>
        </w:rPr>
        <w:t xml:space="preserve"> (1), </w:t>
      </w:r>
      <w:proofErr w:type="spellStart"/>
      <w:r w:rsidR="0029092B">
        <w:rPr>
          <w:rFonts w:ascii="Times New Roman" w:hAnsi="Times New Roman" w:cs="Times New Roman"/>
          <w:i/>
          <w:sz w:val="24"/>
          <w:szCs w:val="24"/>
        </w:rPr>
        <w:t>Жамбылская</w:t>
      </w:r>
      <w:proofErr w:type="spellEnd"/>
      <w:r w:rsidR="0029092B">
        <w:rPr>
          <w:rFonts w:ascii="Times New Roman" w:hAnsi="Times New Roman" w:cs="Times New Roman"/>
          <w:i/>
          <w:sz w:val="24"/>
          <w:szCs w:val="24"/>
        </w:rPr>
        <w:t xml:space="preserve"> (</w:t>
      </w:r>
      <w:r w:rsidR="00F54E19">
        <w:rPr>
          <w:rFonts w:ascii="Times New Roman" w:hAnsi="Times New Roman" w:cs="Times New Roman"/>
          <w:i/>
          <w:sz w:val="24"/>
          <w:szCs w:val="24"/>
        </w:rPr>
        <w:t>4</w:t>
      </w:r>
      <w:r w:rsidR="0029092B">
        <w:rPr>
          <w:rFonts w:ascii="Times New Roman" w:hAnsi="Times New Roman" w:cs="Times New Roman"/>
          <w:i/>
          <w:sz w:val="24"/>
          <w:szCs w:val="24"/>
        </w:rPr>
        <w:t>)</w:t>
      </w:r>
      <w:r w:rsidR="00C11E8A">
        <w:rPr>
          <w:rFonts w:ascii="Times New Roman" w:hAnsi="Times New Roman" w:cs="Times New Roman"/>
          <w:i/>
          <w:sz w:val="24"/>
          <w:szCs w:val="24"/>
        </w:rPr>
        <w:t>,</w:t>
      </w:r>
      <w:r w:rsidR="00FB0CF8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2A7D51">
        <w:rPr>
          <w:rFonts w:ascii="Times New Roman" w:hAnsi="Times New Roman" w:cs="Times New Roman"/>
          <w:i/>
          <w:sz w:val="24"/>
          <w:szCs w:val="24"/>
        </w:rPr>
        <w:t>Костанайская</w:t>
      </w:r>
      <w:proofErr w:type="spellEnd"/>
      <w:r w:rsidRPr="002A7D51">
        <w:rPr>
          <w:rFonts w:ascii="Times New Roman" w:hAnsi="Times New Roman" w:cs="Times New Roman"/>
          <w:i/>
          <w:sz w:val="24"/>
          <w:szCs w:val="24"/>
        </w:rPr>
        <w:t xml:space="preserve"> (</w:t>
      </w:r>
      <w:r w:rsidR="00F54E19">
        <w:rPr>
          <w:rFonts w:ascii="Times New Roman" w:hAnsi="Times New Roman" w:cs="Times New Roman"/>
          <w:i/>
          <w:sz w:val="24"/>
          <w:szCs w:val="24"/>
        </w:rPr>
        <w:t>6</w:t>
      </w:r>
      <w:r w:rsidRPr="002A7D51">
        <w:rPr>
          <w:rFonts w:ascii="Times New Roman" w:hAnsi="Times New Roman" w:cs="Times New Roman"/>
          <w:i/>
          <w:sz w:val="24"/>
          <w:szCs w:val="24"/>
        </w:rPr>
        <w:t xml:space="preserve">), </w:t>
      </w:r>
      <w:r w:rsidR="0029092B">
        <w:rPr>
          <w:rFonts w:ascii="Times New Roman" w:hAnsi="Times New Roman" w:cs="Times New Roman"/>
          <w:i/>
          <w:sz w:val="24"/>
          <w:szCs w:val="24"/>
        </w:rPr>
        <w:t>Павлодарская (</w:t>
      </w:r>
      <w:r w:rsidR="0077489A">
        <w:rPr>
          <w:rFonts w:ascii="Times New Roman" w:hAnsi="Times New Roman" w:cs="Times New Roman"/>
          <w:i/>
          <w:sz w:val="24"/>
          <w:szCs w:val="24"/>
        </w:rPr>
        <w:t>2</w:t>
      </w:r>
      <w:r w:rsidR="0029092B">
        <w:rPr>
          <w:rFonts w:ascii="Times New Roman" w:hAnsi="Times New Roman" w:cs="Times New Roman"/>
          <w:i/>
          <w:sz w:val="24"/>
          <w:szCs w:val="24"/>
        </w:rPr>
        <w:t>), СКО (2</w:t>
      </w:r>
      <w:r w:rsidR="00CA732B">
        <w:rPr>
          <w:rFonts w:ascii="Times New Roman" w:hAnsi="Times New Roman" w:cs="Times New Roman"/>
          <w:i/>
          <w:sz w:val="24"/>
          <w:szCs w:val="24"/>
        </w:rPr>
        <w:t xml:space="preserve">), </w:t>
      </w:r>
      <w:r w:rsidR="00C6369B" w:rsidRPr="0085505A">
        <w:rPr>
          <w:rFonts w:ascii="Times New Roman" w:hAnsi="Times New Roman" w:cs="Times New Roman"/>
          <w:sz w:val="24"/>
          <w:szCs w:val="24"/>
        </w:rPr>
        <w:t>а</w:t>
      </w:r>
      <w:r w:rsidR="00C6369B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2A7D51">
        <w:rPr>
          <w:rFonts w:ascii="Times New Roman" w:hAnsi="Times New Roman" w:cs="Times New Roman"/>
          <w:sz w:val="24"/>
          <w:szCs w:val="24"/>
        </w:rPr>
        <w:t>также сроки размещения протоколов (позднее 7 рабочих дней</w:t>
      </w:r>
      <w:proofErr w:type="gramStart"/>
      <w:r w:rsidRPr="002A7D51">
        <w:rPr>
          <w:rFonts w:ascii="Times New Roman" w:hAnsi="Times New Roman" w:cs="Times New Roman"/>
          <w:sz w:val="24"/>
          <w:szCs w:val="24"/>
        </w:rPr>
        <w:t>):</w:t>
      </w:r>
      <w:r w:rsidR="00470E5A">
        <w:rPr>
          <w:rFonts w:ascii="Times New Roman" w:hAnsi="Times New Roman" w:cs="Times New Roman"/>
          <w:sz w:val="24"/>
          <w:szCs w:val="24"/>
        </w:rPr>
        <w:t xml:space="preserve"> </w:t>
      </w:r>
      <w:r w:rsidR="00AD04BA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9F55CD">
        <w:rPr>
          <w:rFonts w:ascii="Times New Roman" w:hAnsi="Times New Roman" w:cs="Times New Roman"/>
          <w:i/>
          <w:sz w:val="24"/>
          <w:szCs w:val="24"/>
        </w:rPr>
        <w:t>А</w:t>
      </w:r>
      <w:r w:rsidR="006B66C1">
        <w:rPr>
          <w:rFonts w:ascii="Times New Roman" w:hAnsi="Times New Roman" w:cs="Times New Roman"/>
          <w:i/>
          <w:sz w:val="24"/>
          <w:szCs w:val="24"/>
        </w:rPr>
        <w:t>лматинская</w:t>
      </w:r>
      <w:proofErr w:type="spellEnd"/>
      <w:proofErr w:type="gramEnd"/>
      <w:r w:rsidR="009F55CD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85505A">
        <w:rPr>
          <w:rFonts w:ascii="Times New Roman" w:hAnsi="Times New Roman" w:cs="Times New Roman"/>
          <w:i/>
          <w:sz w:val="24"/>
          <w:szCs w:val="24"/>
        </w:rPr>
        <w:t xml:space="preserve">область </w:t>
      </w:r>
      <w:r w:rsidR="009F55CD">
        <w:rPr>
          <w:rFonts w:ascii="Times New Roman" w:hAnsi="Times New Roman" w:cs="Times New Roman"/>
          <w:i/>
          <w:sz w:val="24"/>
          <w:szCs w:val="24"/>
        </w:rPr>
        <w:t>(1),</w:t>
      </w:r>
      <w:r w:rsidR="007F0E71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29092B">
        <w:rPr>
          <w:rFonts w:ascii="Times New Roman" w:hAnsi="Times New Roman" w:cs="Times New Roman"/>
          <w:i/>
          <w:sz w:val="24"/>
          <w:szCs w:val="24"/>
        </w:rPr>
        <w:t>Костанайская</w:t>
      </w:r>
      <w:proofErr w:type="spellEnd"/>
      <w:r w:rsidR="0029092B">
        <w:rPr>
          <w:rFonts w:ascii="Times New Roman" w:hAnsi="Times New Roman" w:cs="Times New Roman"/>
          <w:i/>
          <w:sz w:val="24"/>
          <w:szCs w:val="24"/>
        </w:rPr>
        <w:t xml:space="preserve"> (2)</w:t>
      </w:r>
      <w:r w:rsidR="00C85D93">
        <w:rPr>
          <w:rFonts w:ascii="Times New Roman" w:hAnsi="Times New Roman" w:cs="Times New Roman"/>
          <w:i/>
          <w:sz w:val="24"/>
          <w:szCs w:val="24"/>
        </w:rPr>
        <w:t>.</w:t>
      </w:r>
    </w:p>
    <w:p w:rsidR="005C3763" w:rsidRDefault="005C3763" w:rsidP="000240EE">
      <w:pPr>
        <w:ind w:firstLine="567"/>
        <w:rPr>
          <w:rFonts w:ascii="Times New Roman" w:hAnsi="Times New Roman" w:cs="Times New Roman"/>
          <w:sz w:val="24"/>
          <w:szCs w:val="24"/>
        </w:rPr>
      </w:pPr>
    </w:p>
    <w:p w:rsidR="000240EE" w:rsidRPr="002A7D51" w:rsidRDefault="000240EE" w:rsidP="000240EE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8A2398">
        <w:rPr>
          <w:rFonts w:ascii="Times New Roman" w:hAnsi="Times New Roman" w:cs="Times New Roman"/>
          <w:sz w:val="24"/>
          <w:szCs w:val="24"/>
        </w:rPr>
        <w:t>Также были выявлены протокол</w:t>
      </w:r>
      <w:r w:rsidR="005C3763">
        <w:rPr>
          <w:rFonts w:ascii="Times New Roman" w:hAnsi="Times New Roman" w:cs="Times New Roman"/>
          <w:sz w:val="24"/>
          <w:szCs w:val="24"/>
        </w:rPr>
        <w:t>ы</w:t>
      </w:r>
      <w:r w:rsidRPr="008A2398">
        <w:rPr>
          <w:rFonts w:ascii="Times New Roman" w:hAnsi="Times New Roman" w:cs="Times New Roman"/>
          <w:sz w:val="24"/>
          <w:szCs w:val="24"/>
        </w:rPr>
        <w:t xml:space="preserve"> без указания даты размещения:</w:t>
      </w:r>
      <w:r w:rsidR="00C64AC6">
        <w:rPr>
          <w:rFonts w:ascii="Times New Roman" w:hAnsi="Times New Roman" w:cs="Times New Roman"/>
          <w:sz w:val="24"/>
          <w:szCs w:val="24"/>
        </w:rPr>
        <w:t xml:space="preserve"> </w:t>
      </w:r>
      <w:r w:rsidR="00C64AC6" w:rsidRPr="00F54E19">
        <w:rPr>
          <w:rFonts w:ascii="Times New Roman" w:hAnsi="Times New Roman" w:cs="Times New Roman"/>
          <w:i/>
          <w:sz w:val="24"/>
          <w:szCs w:val="24"/>
        </w:rPr>
        <w:t xml:space="preserve">Актюбинская </w:t>
      </w:r>
      <w:r w:rsidR="00C64AC6">
        <w:rPr>
          <w:rFonts w:ascii="Times New Roman" w:hAnsi="Times New Roman" w:cs="Times New Roman"/>
          <w:sz w:val="24"/>
          <w:szCs w:val="24"/>
        </w:rPr>
        <w:t>(1),</w:t>
      </w:r>
      <w:r w:rsidRPr="00567387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567387">
        <w:rPr>
          <w:rFonts w:ascii="Times New Roman" w:hAnsi="Times New Roman" w:cs="Times New Roman"/>
          <w:i/>
          <w:sz w:val="24"/>
          <w:szCs w:val="24"/>
        </w:rPr>
        <w:t>Алмат</w:t>
      </w:r>
      <w:r w:rsidR="00C64AC6">
        <w:rPr>
          <w:rFonts w:ascii="Times New Roman" w:hAnsi="Times New Roman" w:cs="Times New Roman"/>
          <w:i/>
          <w:sz w:val="24"/>
          <w:szCs w:val="24"/>
        </w:rPr>
        <w:t>инская</w:t>
      </w:r>
      <w:proofErr w:type="spellEnd"/>
      <w:r w:rsidRPr="00567387">
        <w:rPr>
          <w:rFonts w:ascii="Times New Roman" w:hAnsi="Times New Roman" w:cs="Times New Roman"/>
          <w:i/>
          <w:sz w:val="24"/>
          <w:szCs w:val="24"/>
        </w:rPr>
        <w:t xml:space="preserve"> (</w:t>
      </w:r>
      <w:r w:rsidR="00C64AC6">
        <w:rPr>
          <w:rFonts w:ascii="Times New Roman" w:hAnsi="Times New Roman" w:cs="Times New Roman"/>
          <w:i/>
          <w:sz w:val="24"/>
          <w:szCs w:val="24"/>
        </w:rPr>
        <w:t>1</w:t>
      </w:r>
      <w:r w:rsidR="00FB0CF8">
        <w:rPr>
          <w:rFonts w:ascii="Times New Roman" w:hAnsi="Times New Roman" w:cs="Times New Roman"/>
          <w:i/>
          <w:sz w:val="24"/>
          <w:szCs w:val="24"/>
        </w:rPr>
        <w:t>)</w:t>
      </w:r>
      <w:r w:rsidR="000362B7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="0029092B">
        <w:rPr>
          <w:rFonts w:ascii="Times New Roman" w:hAnsi="Times New Roman" w:cs="Times New Roman"/>
          <w:i/>
          <w:sz w:val="24"/>
          <w:szCs w:val="24"/>
        </w:rPr>
        <w:t>Костанайская</w:t>
      </w:r>
      <w:proofErr w:type="spellEnd"/>
      <w:r w:rsidR="0029092B">
        <w:rPr>
          <w:rFonts w:ascii="Times New Roman" w:hAnsi="Times New Roman" w:cs="Times New Roman"/>
          <w:i/>
          <w:sz w:val="24"/>
          <w:szCs w:val="24"/>
        </w:rPr>
        <w:t xml:space="preserve"> (7)</w:t>
      </w:r>
      <w:r w:rsidR="00C64AC6">
        <w:rPr>
          <w:rFonts w:ascii="Times New Roman" w:hAnsi="Times New Roman" w:cs="Times New Roman"/>
          <w:i/>
          <w:sz w:val="24"/>
          <w:szCs w:val="24"/>
        </w:rPr>
        <w:t>.</w:t>
      </w:r>
    </w:p>
    <w:p w:rsidR="005C3763" w:rsidRDefault="005C3763" w:rsidP="00EA31A4">
      <w:pPr>
        <w:ind w:firstLine="567"/>
        <w:rPr>
          <w:rFonts w:ascii="Times New Roman" w:eastAsia="Consolas" w:hAnsi="Times New Roman" w:cs="Times New Roman"/>
          <w:sz w:val="24"/>
          <w:szCs w:val="24"/>
        </w:rPr>
      </w:pPr>
    </w:p>
    <w:p w:rsidR="00EA31A4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</w:rPr>
      </w:pPr>
      <w:r w:rsidRPr="008A2398">
        <w:rPr>
          <w:rFonts w:ascii="Times New Roman" w:eastAsia="Consolas" w:hAnsi="Times New Roman" w:cs="Times New Roman"/>
          <w:sz w:val="24"/>
          <w:szCs w:val="24"/>
        </w:rPr>
        <w:t xml:space="preserve">В связи с этим, МИО необходимо принять меры по соблюдению </w:t>
      </w:r>
      <w:r w:rsidRPr="008A2398">
        <w:rPr>
          <w:rFonts w:ascii="Times New Roman" w:hAnsi="Times New Roman" w:cs="Times New Roman"/>
          <w:sz w:val="24"/>
          <w:szCs w:val="24"/>
        </w:rPr>
        <w:t>требований</w:t>
      </w:r>
      <w:r w:rsidRPr="008A2398">
        <w:rPr>
          <w:rFonts w:ascii="Times New Roman" w:eastAsia="Consolas" w:hAnsi="Times New Roman" w:cs="Times New Roman"/>
          <w:sz w:val="24"/>
          <w:szCs w:val="24"/>
        </w:rPr>
        <w:t xml:space="preserve"> Правил, при размещении информации по общественным слушаниям.</w:t>
      </w:r>
      <w:r w:rsidRPr="001B7341">
        <w:rPr>
          <w:rFonts w:ascii="Times New Roman" w:eastAsia="Consolas" w:hAnsi="Times New Roman" w:cs="Times New Roman"/>
          <w:sz w:val="24"/>
          <w:szCs w:val="24"/>
        </w:rPr>
        <w:tab/>
      </w:r>
    </w:p>
    <w:p w:rsidR="00EA31A4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</w:rPr>
      </w:pPr>
    </w:p>
    <w:p w:rsidR="00EA31A4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</w:rPr>
      </w:pPr>
    </w:p>
    <w:p w:rsidR="00EA31A4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</w:rPr>
      </w:pPr>
    </w:p>
    <w:p w:rsidR="00EA31A4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</w:rPr>
      </w:pPr>
    </w:p>
    <w:p w:rsidR="00EA31A4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</w:rPr>
      </w:pPr>
    </w:p>
    <w:p w:rsidR="00EA31A4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</w:rPr>
      </w:pPr>
    </w:p>
    <w:p w:rsidR="00EA31A4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</w:rPr>
      </w:pPr>
    </w:p>
    <w:p w:rsidR="00EA31A4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</w:rPr>
      </w:pPr>
    </w:p>
    <w:p w:rsidR="00EA31A4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</w:rPr>
      </w:pPr>
    </w:p>
    <w:p w:rsidR="00EA31A4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</w:rPr>
      </w:pPr>
    </w:p>
    <w:p w:rsidR="00EA31A4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</w:rPr>
      </w:pPr>
    </w:p>
    <w:p w:rsidR="00EA31A4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</w:rPr>
      </w:pPr>
    </w:p>
    <w:p w:rsidR="00EA31A4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</w:rPr>
      </w:pPr>
    </w:p>
    <w:p w:rsidR="00EA31A4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</w:rPr>
      </w:pPr>
    </w:p>
    <w:p w:rsidR="00EA31A4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</w:rPr>
      </w:pPr>
    </w:p>
    <w:p w:rsidR="00EA31A4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</w:rPr>
      </w:pPr>
    </w:p>
    <w:p w:rsidR="00EA31A4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</w:rPr>
      </w:pPr>
    </w:p>
    <w:p w:rsidR="006A5F19" w:rsidRDefault="006A5F19"/>
    <w:sectPr w:rsidR="006A5F19" w:rsidSect="00013E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31A4"/>
    <w:rsid w:val="00001FCF"/>
    <w:rsid w:val="00013E28"/>
    <w:rsid w:val="00016862"/>
    <w:rsid w:val="000240EE"/>
    <w:rsid w:val="000362B7"/>
    <w:rsid w:val="00041051"/>
    <w:rsid w:val="00060E53"/>
    <w:rsid w:val="00080CFD"/>
    <w:rsid w:val="00081FBE"/>
    <w:rsid w:val="000A211F"/>
    <w:rsid w:val="000B17F2"/>
    <w:rsid w:val="000C61AB"/>
    <w:rsid w:val="000C76D3"/>
    <w:rsid w:val="00114723"/>
    <w:rsid w:val="00115B6C"/>
    <w:rsid w:val="00171AAC"/>
    <w:rsid w:val="0017558F"/>
    <w:rsid w:val="00196381"/>
    <w:rsid w:val="001C3CFA"/>
    <w:rsid w:val="001C7877"/>
    <w:rsid w:val="001D3B2F"/>
    <w:rsid w:val="001F01B6"/>
    <w:rsid w:val="00211CC8"/>
    <w:rsid w:val="002218A2"/>
    <w:rsid w:val="002240A8"/>
    <w:rsid w:val="00272EEC"/>
    <w:rsid w:val="0027667B"/>
    <w:rsid w:val="00286CB3"/>
    <w:rsid w:val="0029092B"/>
    <w:rsid w:val="002A366F"/>
    <w:rsid w:val="002A3D4B"/>
    <w:rsid w:val="002A7D51"/>
    <w:rsid w:val="002B1343"/>
    <w:rsid w:val="002C40EC"/>
    <w:rsid w:val="002E447E"/>
    <w:rsid w:val="002E496B"/>
    <w:rsid w:val="002F740D"/>
    <w:rsid w:val="00300DFC"/>
    <w:rsid w:val="003011B4"/>
    <w:rsid w:val="00301346"/>
    <w:rsid w:val="00306840"/>
    <w:rsid w:val="00336519"/>
    <w:rsid w:val="003400FC"/>
    <w:rsid w:val="003714C6"/>
    <w:rsid w:val="00371535"/>
    <w:rsid w:val="00372CB0"/>
    <w:rsid w:val="00383AE2"/>
    <w:rsid w:val="00392F4F"/>
    <w:rsid w:val="003A5C34"/>
    <w:rsid w:val="003B3161"/>
    <w:rsid w:val="003C5DC1"/>
    <w:rsid w:val="003D695F"/>
    <w:rsid w:val="003E090E"/>
    <w:rsid w:val="003F392D"/>
    <w:rsid w:val="00407FED"/>
    <w:rsid w:val="0041226E"/>
    <w:rsid w:val="00427602"/>
    <w:rsid w:val="00433B7F"/>
    <w:rsid w:val="004348CE"/>
    <w:rsid w:val="0043519B"/>
    <w:rsid w:val="0044518E"/>
    <w:rsid w:val="00450877"/>
    <w:rsid w:val="004528A6"/>
    <w:rsid w:val="00463413"/>
    <w:rsid w:val="00467DE2"/>
    <w:rsid w:val="00470E5A"/>
    <w:rsid w:val="00472B2A"/>
    <w:rsid w:val="0047768D"/>
    <w:rsid w:val="00480B02"/>
    <w:rsid w:val="00483C2F"/>
    <w:rsid w:val="004957CD"/>
    <w:rsid w:val="004C17A3"/>
    <w:rsid w:val="004C489B"/>
    <w:rsid w:val="004D585B"/>
    <w:rsid w:val="004F2926"/>
    <w:rsid w:val="005028A9"/>
    <w:rsid w:val="00505C0C"/>
    <w:rsid w:val="00511AC9"/>
    <w:rsid w:val="00514EA1"/>
    <w:rsid w:val="0051531C"/>
    <w:rsid w:val="005241C9"/>
    <w:rsid w:val="00553A79"/>
    <w:rsid w:val="00562C88"/>
    <w:rsid w:val="00567387"/>
    <w:rsid w:val="00572002"/>
    <w:rsid w:val="0057686A"/>
    <w:rsid w:val="00590DF2"/>
    <w:rsid w:val="005955EE"/>
    <w:rsid w:val="005956B8"/>
    <w:rsid w:val="00597014"/>
    <w:rsid w:val="005972C7"/>
    <w:rsid w:val="005A1E29"/>
    <w:rsid w:val="005C3763"/>
    <w:rsid w:val="005C3EF3"/>
    <w:rsid w:val="005D7372"/>
    <w:rsid w:val="005E1086"/>
    <w:rsid w:val="006011EA"/>
    <w:rsid w:val="00606ED3"/>
    <w:rsid w:val="00611FD6"/>
    <w:rsid w:val="00616925"/>
    <w:rsid w:val="00633231"/>
    <w:rsid w:val="00636BFA"/>
    <w:rsid w:val="00652EA5"/>
    <w:rsid w:val="00665E2F"/>
    <w:rsid w:val="00683638"/>
    <w:rsid w:val="006910D1"/>
    <w:rsid w:val="006A5F19"/>
    <w:rsid w:val="006B66C1"/>
    <w:rsid w:val="006D6A3D"/>
    <w:rsid w:val="006F0D04"/>
    <w:rsid w:val="006F4C35"/>
    <w:rsid w:val="006F51FC"/>
    <w:rsid w:val="006F7F7A"/>
    <w:rsid w:val="00703388"/>
    <w:rsid w:val="00704320"/>
    <w:rsid w:val="007070E8"/>
    <w:rsid w:val="00712471"/>
    <w:rsid w:val="0071358F"/>
    <w:rsid w:val="0073031A"/>
    <w:rsid w:val="007306F4"/>
    <w:rsid w:val="00741ED5"/>
    <w:rsid w:val="0077489A"/>
    <w:rsid w:val="00791225"/>
    <w:rsid w:val="00791A93"/>
    <w:rsid w:val="007B5FB0"/>
    <w:rsid w:val="007D0CCB"/>
    <w:rsid w:val="007E57F2"/>
    <w:rsid w:val="007F0E71"/>
    <w:rsid w:val="00807D2A"/>
    <w:rsid w:val="00810976"/>
    <w:rsid w:val="00817943"/>
    <w:rsid w:val="00834011"/>
    <w:rsid w:val="00841301"/>
    <w:rsid w:val="0085505A"/>
    <w:rsid w:val="0085568F"/>
    <w:rsid w:val="00863563"/>
    <w:rsid w:val="00893649"/>
    <w:rsid w:val="008A2398"/>
    <w:rsid w:val="008A35A2"/>
    <w:rsid w:val="008F5C60"/>
    <w:rsid w:val="00903EE0"/>
    <w:rsid w:val="00906521"/>
    <w:rsid w:val="00936510"/>
    <w:rsid w:val="009503B0"/>
    <w:rsid w:val="00957D81"/>
    <w:rsid w:val="009743E7"/>
    <w:rsid w:val="00985006"/>
    <w:rsid w:val="009A22CF"/>
    <w:rsid w:val="009A4011"/>
    <w:rsid w:val="009B484D"/>
    <w:rsid w:val="009C3702"/>
    <w:rsid w:val="009D559F"/>
    <w:rsid w:val="009D7CB0"/>
    <w:rsid w:val="009E166D"/>
    <w:rsid w:val="009F55CD"/>
    <w:rsid w:val="00A21D27"/>
    <w:rsid w:val="00A262E2"/>
    <w:rsid w:val="00A36E7C"/>
    <w:rsid w:val="00A443FD"/>
    <w:rsid w:val="00A510FC"/>
    <w:rsid w:val="00A51840"/>
    <w:rsid w:val="00A75F75"/>
    <w:rsid w:val="00A82EB3"/>
    <w:rsid w:val="00A84E72"/>
    <w:rsid w:val="00A91264"/>
    <w:rsid w:val="00AA2AAC"/>
    <w:rsid w:val="00AB3BE6"/>
    <w:rsid w:val="00AC4F60"/>
    <w:rsid w:val="00AC5FD2"/>
    <w:rsid w:val="00AD04BA"/>
    <w:rsid w:val="00AD1E3D"/>
    <w:rsid w:val="00AE363D"/>
    <w:rsid w:val="00AF488F"/>
    <w:rsid w:val="00AF67B5"/>
    <w:rsid w:val="00B1048F"/>
    <w:rsid w:val="00B11157"/>
    <w:rsid w:val="00B14DA3"/>
    <w:rsid w:val="00B40468"/>
    <w:rsid w:val="00B409D6"/>
    <w:rsid w:val="00B83029"/>
    <w:rsid w:val="00BB2E0C"/>
    <w:rsid w:val="00BC60CC"/>
    <w:rsid w:val="00BE243F"/>
    <w:rsid w:val="00BE4329"/>
    <w:rsid w:val="00BF7133"/>
    <w:rsid w:val="00C000C6"/>
    <w:rsid w:val="00C11E8A"/>
    <w:rsid w:val="00C20CC4"/>
    <w:rsid w:val="00C341A2"/>
    <w:rsid w:val="00C403C3"/>
    <w:rsid w:val="00C5603A"/>
    <w:rsid w:val="00C6133B"/>
    <w:rsid w:val="00C6369B"/>
    <w:rsid w:val="00C64AC6"/>
    <w:rsid w:val="00C754BA"/>
    <w:rsid w:val="00C85D93"/>
    <w:rsid w:val="00C95796"/>
    <w:rsid w:val="00CA471A"/>
    <w:rsid w:val="00CA53E7"/>
    <w:rsid w:val="00CA732B"/>
    <w:rsid w:val="00CA7A07"/>
    <w:rsid w:val="00CB398D"/>
    <w:rsid w:val="00CC31F2"/>
    <w:rsid w:val="00CC75E4"/>
    <w:rsid w:val="00CF0854"/>
    <w:rsid w:val="00CF289E"/>
    <w:rsid w:val="00D01DB8"/>
    <w:rsid w:val="00D11C8F"/>
    <w:rsid w:val="00D21A82"/>
    <w:rsid w:val="00D37B87"/>
    <w:rsid w:val="00D41DFC"/>
    <w:rsid w:val="00D63DFB"/>
    <w:rsid w:val="00D65BD3"/>
    <w:rsid w:val="00D739B3"/>
    <w:rsid w:val="00DB2F62"/>
    <w:rsid w:val="00DB4C3F"/>
    <w:rsid w:val="00DC36BC"/>
    <w:rsid w:val="00DD53DB"/>
    <w:rsid w:val="00DD605C"/>
    <w:rsid w:val="00DE2514"/>
    <w:rsid w:val="00DE76A7"/>
    <w:rsid w:val="00E02310"/>
    <w:rsid w:val="00E12103"/>
    <w:rsid w:val="00E142F6"/>
    <w:rsid w:val="00E15F0E"/>
    <w:rsid w:val="00E1600E"/>
    <w:rsid w:val="00E262D7"/>
    <w:rsid w:val="00E30799"/>
    <w:rsid w:val="00E5126E"/>
    <w:rsid w:val="00E57437"/>
    <w:rsid w:val="00E65BDB"/>
    <w:rsid w:val="00E73CBE"/>
    <w:rsid w:val="00E7664E"/>
    <w:rsid w:val="00E81127"/>
    <w:rsid w:val="00E96BE7"/>
    <w:rsid w:val="00E97916"/>
    <w:rsid w:val="00EA31A4"/>
    <w:rsid w:val="00EB2252"/>
    <w:rsid w:val="00ED1E93"/>
    <w:rsid w:val="00EE4FAE"/>
    <w:rsid w:val="00F02C47"/>
    <w:rsid w:val="00F053C4"/>
    <w:rsid w:val="00F1704D"/>
    <w:rsid w:val="00F17FF8"/>
    <w:rsid w:val="00F23073"/>
    <w:rsid w:val="00F24AD5"/>
    <w:rsid w:val="00F36163"/>
    <w:rsid w:val="00F54E19"/>
    <w:rsid w:val="00F75769"/>
    <w:rsid w:val="00F91561"/>
    <w:rsid w:val="00FB0CF8"/>
    <w:rsid w:val="00FC553D"/>
    <w:rsid w:val="00FC62FE"/>
    <w:rsid w:val="00FD210F"/>
    <w:rsid w:val="00FD3D03"/>
    <w:rsid w:val="00FD75EC"/>
    <w:rsid w:val="00FF3712"/>
    <w:rsid w:val="00FF6F4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ED4FE5D-FA1F-4765-AEC1-9FC62EF608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A31A4"/>
    <w:pPr>
      <w:spacing w:after="0" w:line="240" w:lineRule="auto"/>
      <w:ind w:firstLine="176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EA31A4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EA31A4"/>
    <w:pPr>
      <w:widowControl w:val="0"/>
      <w:shd w:val="clear" w:color="auto" w:fill="FFFFFF"/>
      <w:spacing w:after="120" w:line="370" w:lineRule="exact"/>
      <w:ind w:firstLine="1020"/>
      <w:jc w:val="left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2">
    <w:name w:val="Основной текст (2)_"/>
    <w:basedOn w:val="a0"/>
    <w:link w:val="20"/>
    <w:rsid w:val="00EA31A4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EA31A4"/>
    <w:pPr>
      <w:widowControl w:val="0"/>
      <w:shd w:val="clear" w:color="auto" w:fill="FFFFFF"/>
      <w:spacing w:before="120" w:line="317" w:lineRule="exact"/>
      <w:ind w:firstLine="740"/>
      <w:jc w:val="left"/>
    </w:pPr>
    <w:rPr>
      <w:rFonts w:ascii="Times New Roman" w:eastAsia="Times New Roman" w:hAnsi="Times New Roman" w:cs="Times New Roman"/>
      <w:sz w:val="28"/>
      <w:szCs w:val="28"/>
    </w:rPr>
  </w:style>
  <w:style w:type="table" w:styleId="a3">
    <w:name w:val="Table Grid"/>
    <w:basedOn w:val="a1"/>
    <w:uiPriority w:val="39"/>
    <w:rsid w:val="00EA31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9B484D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B484D"/>
    <w:rPr>
      <w:rFonts w:ascii="Segoe UI" w:hAnsi="Segoe UI" w:cs="Segoe UI"/>
      <w:sz w:val="18"/>
      <w:szCs w:val="18"/>
    </w:rPr>
  </w:style>
  <w:style w:type="table" w:customStyle="1" w:styleId="1">
    <w:name w:val="Сетка таблицы1"/>
    <w:basedOn w:val="a1"/>
    <w:next w:val="a3"/>
    <w:uiPriority w:val="39"/>
    <w:rsid w:val="005768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1"/>
    <w:next w:val="a3"/>
    <w:uiPriority w:val="39"/>
    <w:rsid w:val="00001F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735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8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097982-0B77-4710-8281-7A8E5EBA87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422</Words>
  <Characters>2408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2825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Данагуль Абике</dc:creator>
  <cp:lastModifiedBy>Данагуль Абике</cp:lastModifiedBy>
  <cp:revision>11</cp:revision>
  <cp:lastPrinted>2019-05-02T09:06:00Z</cp:lastPrinted>
  <dcterms:created xsi:type="dcterms:W3CDTF">2019-06-28T11:21:00Z</dcterms:created>
  <dcterms:modified xsi:type="dcterms:W3CDTF">2019-07-01T04:48:00Z</dcterms:modified>
</cp:coreProperties>
</file>