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D2F" w:rsidRDefault="00E53D2F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8D5F43" w:rsidRDefault="008D5F4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A365DD" w:rsidRPr="001B7341" w:rsidRDefault="00405C66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1B7341">
        <w:rPr>
          <w:sz w:val="24"/>
          <w:szCs w:val="24"/>
        </w:rPr>
        <w:t xml:space="preserve">Анализ работы </w:t>
      </w:r>
      <w:r w:rsidR="00EB2927" w:rsidRPr="001B7341">
        <w:rPr>
          <w:sz w:val="24"/>
          <w:szCs w:val="24"/>
        </w:rPr>
        <w:t xml:space="preserve">интернет-ресурсов </w:t>
      </w:r>
      <w:r w:rsidRPr="001B7341">
        <w:rPr>
          <w:sz w:val="24"/>
          <w:szCs w:val="24"/>
        </w:rPr>
        <w:t>местных исполнительных органов по доступности населения к информации о процессах принятия решений</w:t>
      </w:r>
      <w:r w:rsidR="00A365DD" w:rsidRPr="001B7341">
        <w:rPr>
          <w:sz w:val="24"/>
          <w:szCs w:val="24"/>
        </w:rPr>
        <w:t xml:space="preserve"> </w:t>
      </w:r>
      <w:r w:rsidR="00257BA1" w:rsidRPr="001B7341">
        <w:rPr>
          <w:sz w:val="24"/>
          <w:szCs w:val="24"/>
        </w:rPr>
        <w:br/>
      </w:r>
      <w:r w:rsidR="00A365DD" w:rsidRPr="001B7341">
        <w:rPr>
          <w:sz w:val="24"/>
          <w:szCs w:val="24"/>
        </w:rPr>
        <w:t xml:space="preserve">за </w:t>
      </w:r>
      <w:r w:rsidR="0076662D">
        <w:rPr>
          <w:sz w:val="24"/>
          <w:szCs w:val="24"/>
        </w:rPr>
        <w:t>март</w:t>
      </w:r>
      <w:r w:rsidR="00A365DD" w:rsidRPr="001B7341">
        <w:rPr>
          <w:sz w:val="24"/>
          <w:szCs w:val="24"/>
        </w:rPr>
        <w:t xml:space="preserve"> 201</w:t>
      </w:r>
      <w:r w:rsidR="009307A3">
        <w:rPr>
          <w:sz w:val="24"/>
          <w:szCs w:val="24"/>
        </w:rPr>
        <w:t>8</w:t>
      </w:r>
      <w:r w:rsidR="00A365DD" w:rsidRPr="001B7341">
        <w:rPr>
          <w:sz w:val="24"/>
          <w:szCs w:val="24"/>
        </w:rPr>
        <w:t xml:space="preserve"> года.</w:t>
      </w:r>
    </w:p>
    <w:p w:rsidR="00484A33" w:rsidRPr="001B7341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1B7341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1B7341">
        <w:rPr>
          <w:sz w:val="24"/>
          <w:szCs w:val="24"/>
        </w:rPr>
        <w:t xml:space="preserve">Министерство энергетики Республики Казахстан </w:t>
      </w:r>
      <w:r w:rsidR="00D12C0C" w:rsidRPr="001B7341">
        <w:rPr>
          <w:sz w:val="24"/>
          <w:szCs w:val="24"/>
        </w:rPr>
        <w:t>проведя</w:t>
      </w:r>
      <w:r w:rsidRPr="001B7341">
        <w:rPr>
          <w:sz w:val="24"/>
          <w:szCs w:val="24"/>
        </w:rPr>
        <w:t xml:space="preserve"> мониторинг доступности населения к информации о процессах принятия решений на </w:t>
      </w:r>
      <w:r w:rsidR="00EB2927" w:rsidRPr="001B7341">
        <w:rPr>
          <w:sz w:val="24"/>
          <w:szCs w:val="24"/>
        </w:rPr>
        <w:t xml:space="preserve">интернет-ресурсах </w:t>
      </w:r>
      <w:r w:rsidRPr="001B7341">
        <w:rPr>
          <w:sz w:val="24"/>
          <w:szCs w:val="24"/>
        </w:rPr>
        <w:t>государственных органов и учета мнения общественности отмечает следующее.</w:t>
      </w:r>
    </w:p>
    <w:p w:rsidR="00CD5C8B" w:rsidRPr="00F4149D" w:rsidRDefault="009410A6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sz w:val="24"/>
          <w:szCs w:val="24"/>
        </w:rPr>
        <w:t xml:space="preserve">По итогам мониторинга официальных </w:t>
      </w:r>
      <w:r w:rsidR="00EB2927" w:rsidRPr="001B7341">
        <w:rPr>
          <w:sz w:val="24"/>
          <w:szCs w:val="24"/>
        </w:rPr>
        <w:t xml:space="preserve">интернет-ресурсов </w:t>
      </w:r>
      <w:r w:rsidRPr="001B7341">
        <w:rPr>
          <w:sz w:val="24"/>
          <w:szCs w:val="24"/>
        </w:rPr>
        <w:t xml:space="preserve">территориальных Управлений природных ресурсов и регулирования </w:t>
      </w:r>
      <w:r w:rsidR="000218A9" w:rsidRPr="001B7341">
        <w:rPr>
          <w:sz w:val="24"/>
          <w:szCs w:val="24"/>
        </w:rPr>
        <w:t>природопользования местных</w:t>
      </w:r>
      <w:r w:rsidR="00807D6E" w:rsidRPr="001B7341">
        <w:rPr>
          <w:sz w:val="24"/>
          <w:szCs w:val="24"/>
        </w:rPr>
        <w:t xml:space="preserve"> </w:t>
      </w:r>
      <w:r w:rsidR="00542C3C" w:rsidRPr="001B7341">
        <w:rPr>
          <w:sz w:val="24"/>
          <w:szCs w:val="24"/>
        </w:rPr>
        <w:t xml:space="preserve">исполнительных органов областей и </w:t>
      </w:r>
      <w:r w:rsidR="00807D6E" w:rsidRPr="001B7341">
        <w:rPr>
          <w:sz w:val="24"/>
          <w:szCs w:val="24"/>
        </w:rPr>
        <w:t xml:space="preserve">городов </w:t>
      </w:r>
      <w:r w:rsidR="00E800BB" w:rsidRPr="001B7341">
        <w:rPr>
          <w:sz w:val="24"/>
          <w:szCs w:val="24"/>
        </w:rPr>
        <w:t xml:space="preserve">республиканского значения </w:t>
      </w:r>
      <w:r w:rsidR="00807D6E" w:rsidRPr="001B7341">
        <w:rPr>
          <w:sz w:val="24"/>
          <w:szCs w:val="24"/>
        </w:rPr>
        <w:t>(далее – МИО</w:t>
      </w:r>
      <w:r w:rsidR="009D0722" w:rsidRPr="001B7341">
        <w:rPr>
          <w:sz w:val="24"/>
          <w:szCs w:val="24"/>
        </w:rPr>
        <w:t>)</w:t>
      </w:r>
      <w:r w:rsidR="00041A4D" w:rsidRPr="001B7341">
        <w:rPr>
          <w:sz w:val="24"/>
          <w:szCs w:val="24"/>
        </w:rPr>
        <w:t xml:space="preserve"> </w:t>
      </w:r>
      <w:r w:rsidR="004F0DA6" w:rsidRPr="001B7341">
        <w:rPr>
          <w:bCs/>
          <w:sz w:val="24"/>
          <w:szCs w:val="24"/>
        </w:rPr>
        <w:t>согласно «Правил проведения общественных слушаний»</w:t>
      </w:r>
      <w:r w:rsidR="00C0657E" w:rsidRPr="001B7341">
        <w:rPr>
          <w:bCs/>
          <w:sz w:val="24"/>
          <w:szCs w:val="24"/>
        </w:rPr>
        <w:t xml:space="preserve">, </w:t>
      </w:r>
      <w:r w:rsidR="00F03914">
        <w:rPr>
          <w:bCs/>
          <w:sz w:val="24"/>
          <w:szCs w:val="24"/>
        </w:rPr>
        <w:t>утвержденных приказом</w:t>
      </w:r>
      <w:r w:rsidR="00694DA4" w:rsidRPr="001B7341">
        <w:rPr>
          <w:bCs/>
          <w:sz w:val="24"/>
          <w:szCs w:val="24"/>
        </w:rPr>
        <w:t xml:space="preserve"> </w:t>
      </w:r>
      <w:r w:rsidR="00E800BB" w:rsidRPr="001B7341">
        <w:rPr>
          <w:bCs/>
          <w:sz w:val="24"/>
          <w:szCs w:val="24"/>
        </w:rPr>
        <w:t>М</w:t>
      </w:r>
      <w:r w:rsidR="00C0657E" w:rsidRPr="001B7341">
        <w:rPr>
          <w:bCs/>
          <w:sz w:val="24"/>
          <w:szCs w:val="24"/>
        </w:rPr>
        <w:t xml:space="preserve">инистра </w:t>
      </w:r>
      <w:r w:rsidR="00E800BB" w:rsidRPr="001B7341">
        <w:rPr>
          <w:bCs/>
          <w:sz w:val="24"/>
          <w:szCs w:val="24"/>
        </w:rPr>
        <w:t>ООС РК</w:t>
      </w:r>
      <w:r w:rsidR="00C0657E" w:rsidRPr="001B7341">
        <w:rPr>
          <w:bCs/>
          <w:sz w:val="24"/>
          <w:szCs w:val="24"/>
        </w:rPr>
        <w:t xml:space="preserve"> </w:t>
      </w:r>
      <w:r w:rsidR="00E800BB" w:rsidRPr="001B7341">
        <w:rPr>
          <w:bCs/>
          <w:sz w:val="24"/>
          <w:szCs w:val="24"/>
        </w:rPr>
        <w:t>№135-п от 7 мая 2007 года</w:t>
      </w:r>
      <w:r w:rsidR="004F0DA6" w:rsidRPr="001B7341">
        <w:rPr>
          <w:bCs/>
          <w:sz w:val="24"/>
          <w:szCs w:val="24"/>
        </w:rPr>
        <w:t xml:space="preserve"> (далее – Правила) </w:t>
      </w:r>
      <w:r w:rsidR="00041A4D" w:rsidRPr="00F4149D">
        <w:rPr>
          <w:bCs/>
          <w:sz w:val="24"/>
          <w:szCs w:val="24"/>
        </w:rPr>
        <w:t>размещен</w:t>
      </w:r>
      <w:r w:rsidR="004F0DA6" w:rsidRPr="00F4149D">
        <w:rPr>
          <w:bCs/>
          <w:sz w:val="24"/>
          <w:szCs w:val="24"/>
        </w:rPr>
        <w:t>о</w:t>
      </w:r>
      <w:r w:rsidR="00041A4D" w:rsidRPr="00F4149D">
        <w:rPr>
          <w:bCs/>
          <w:sz w:val="24"/>
          <w:szCs w:val="24"/>
        </w:rPr>
        <w:t xml:space="preserve"> </w:t>
      </w:r>
      <w:r w:rsidR="0076662D" w:rsidRPr="00F4149D">
        <w:rPr>
          <w:b/>
          <w:bCs/>
          <w:sz w:val="24"/>
          <w:szCs w:val="24"/>
        </w:rPr>
        <w:t>119</w:t>
      </w:r>
      <w:r w:rsidR="00041A4D" w:rsidRPr="00F4149D">
        <w:rPr>
          <w:bCs/>
          <w:sz w:val="24"/>
          <w:szCs w:val="24"/>
        </w:rPr>
        <w:t xml:space="preserve"> –</w:t>
      </w:r>
      <w:r w:rsidR="00041A4D" w:rsidRPr="00F4149D">
        <w:rPr>
          <w:bCs/>
          <w:color w:val="000000" w:themeColor="text1"/>
          <w:sz w:val="24"/>
          <w:szCs w:val="24"/>
        </w:rPr>
        <w:t xml:space="preserve"> </w:t>
      </w:r>
      <w:r w:rsidR="00041A4D" w:rsidRPr="00F4149D">
        <w:rPr>
          <w:bCs/>
          <w:sz w:val="24"/>
          <w:szCs w:val="24"/>
        </w:rPr>
        <w:t>объявлений,</w:t>
      </w:r>
      <w:r w:rsidR="006C5CE3" w:rsidRPr="00F4149D">
        <w:rPr>
          <w:bCs/>
          <w:sz w:val="24"/>
          <w:szCs w:val="24"/>
        </w:rPr>
        <w:t xml:space="preserve"> </w:t>
      </w:r>
      <w:r w:rsidR="00BE532F" w:rsidRPr="00F4149D">
        <w:rPr>
          <w:b/>
          <w:bCs/>
          <w:sz w:val="24"/>
          <w:szCs w:val="24"/>
        </w:rPr>
        <w:t>9</w:t>
      </w:r>
      <w:r w:rsidR="00052E35" w:rsidRPr="00F4149D">
        <w:rPr>
          <w:b/>
          <w:bCs/>
          <w:sz w:val="24"/>
          <w:szCs w:val="24"/>
        </w:rPr>
        <w:t>3</w:t>
      </w:r>
      <w:r w:rsidR="00113CD1" w:rsidRPr="00F4149D">
        <w:rPr>
          <w:b/>
          <w:bCs/>
          <w:color w:val="000000" w:themeColor="text1"/>
          <w:sz w:val="24"/>
          <w:szCs w:val="24"/>
        </w:rPr>
        <w:t xml:space="preserve"> </w:t>
      </w:r>
      <w:r w:rsidR="00041A4D" w:rsidRPr="00F4149D">
        <w:rPr>
          <w:bCs/>
          <w:color w:val="000000" w:themeColor="text1"/>
          <w:sz w:val="24"/>
          <w:szCs w:val="24"/>
        </w:rPr>
        <w:t xml:space="preserve">– </w:t>
      </w:r>
      <w:r w:rsidR="00041A4D" w:rsidRPr="00F4149D">
        <w:rPr>
          <w:bCs/>
          <w:sz w:val="24"/>
          <w:szCs w:val="24"/>
        </w:rPr>
        <w:t>протокол</w:t>
      </w:r>
      <w:r w:rsidR="003E5857" w:rsidRPr="00F4149D">
        <w:rPr>
          <w:bCs/>
          <w:sz w:val="24"/>
          <w:szCs w:val="24"/>
        </w:rPr>
        <w:t>ов</w:t>
      </w:r>
      <w:r w:rsidR="00E800BB" w:rsidRPr="00F4149D">
        <w:rPr>
          <w:bCs/>
          <w:sz w:val="24"/>
          <w:szCs w:val="24"/>
        </w:rPr>
        <w:t xml:space="preserve">. </w:t>
      </w:r>
    </w:p>
    <w:p w:rsidR="00041A4D" w:rsidRPr="001B7341" w:rsidRDefault="00E800BB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F4149D">
        <w:rPr>
          <w:bCs/>
          <w:sz w:val="24"/>
          <w:szCs w:val="24"/>
        </w:rPr>
        <w:t>В</w:t>
      </w:r>
      <w:r w:rsidR="00041A4D" w:rsidRPr="00F4149D">
        <w:rPr>
          <w:bCs/>
          <w:sz w:val="24"/>
          <w:szCs w:val="24"/>
        </w:rPr>
        <w:t xml:space="preserve">ыявлено </w:t>
      </w:r>
      <w:r w:rsidR="00BE532F" w:rsidRPr="00F4149D">
        <w:rPr>
          <w:b/>
          <w:bCs/>
          <w:sz w:val="24"/>
          <w:szCs w:val="24"/>
        </w:rPr>
        <w:t>4</w:t>
      </w:r>
      <w:r w:rsidR="00052E35" w:rsidRPr="00F4149D">
        <w:rPr>
          <w:b/>
          <w:bCs/>
          <w:sz w:val="24"/>
          <w:szCs w:val="24"/>
        </w:rPr>
        <w:t>3</w:t>
      </w:r>
      <w:r w:rsidR="00E36686" w:rsidRPr="00F4149D">
        <w:rPr>
          <w:b/>
          <w:bCs/>
          <w:sz w:val="24"/>
          <w:szCs w:val="24"/>
        </w:rPr>
        <w:t xml:space="preserve"> </w:t>
      </w:r>
      <w:r w:rsidR="00041A4D" w:rsidRPr="00F4149D">
        <w:rPr>
          <w:bCs/>
          <w:sz w:val="24"/>
          <w:szCs w:val="24"/>
        </w:rPr>
        <w:t>нарушений</w:t>
      </w:r>
      <w:r w:rsidRPr="00F4149D">
        <w:rPr>
          <w:b/>
          <w:bCs/>
          <w:sz w:val="24"/>
          <w:szCs w:val="24"/>
        </w:rPr>
        <w:t>,</w:t>
      </w:r>
      <w:r w:rsidR="00EA04C6" w:rsidRPr="00F4149D">
        <w:rPr>
          <w:b/>
          <w:bCs/>
          <w:sz w:val="24"/>
          <w:szCs w:val="24"/>
        </w:rPr>
        <w:t xml:space="preserve"> </w:t>
      </w:r>
      <w:r w:rsidR="00041A4D" w:rsidRPr="00F4149D">
        <w:rPr>
          <w:bCs/>
          <w:sz w:val="24"/>
          <w:szCs w:val="24"/>
        </w:rPr>
        <w:t xml:space="preserve">из них </w:t>
      </w:r>
      <w:r w:rsidR="00BE532F" w:rsidRPr="00F4149D">
        <w:rPr>
          <w:b/>
          <w:bCs/>
          <w:sz w:val="24"/>
          <w:szCs w:val="24"/>
        </w:rPr>
        <w:t>15</w:t>
      </w:r>
      <w:r w:rsidR="00542C3C" w:rsidRPr="00F4149D">
        <w:rPr>
          <w:b/>
          <w:bCs/>
          <w:sz w:val="24"/>
          <w:szCs w:val="24"/>
        </w:rPr>
        <w:t xml:space="preserve"> </w:t>
      </w:r>
      <w:r w:rsidR="00041A4D" w:rsidRPr="00F4149D">
        <w:rPr>
          <w:bCs/>
          <w:sz w:val="24"/>
          <w:szCs w:val="24"/>
        </w:rPr>
        <w:t xml:space="preserve">по объявлениям и </w:t>
      </w:r>
      <w:r w:rsidR="00052E35" w:rsidRPr="00F4149D">
        <w:rPr>
          <w:b/>
          <w:bCs/>
          <w:sz w:val="24"/>
          <w:szCs w:val="24"/>
        </w:rPr>
        <w:t>28</w:t>
      </w:r>
      <w:r w:rsidR="00542C3C" w:rsidRPr="00F4149D">
        <w:rPr>
          <w:b/>
          <w:bCs/>
          <w:sz w:val="24"/>
          <w:szCs w:val="24"/>
        </w:rPr>
        <w:t xml:space="preserve"> </w:t>
      </w:r>
      <w:r w:rsidR="00041A4D" w:rsidRPr="00F4149D">
        <w:rPr>
          <w:bCs/>
          <w:sz w:val="24"/>
          <w:szCs w:val="24"/>
        </w:rPr>
        <w:t xml:space="preserve">по </w:t>
      </w:r>
      <w:r w:rsidR="00542C3C" w:rsidRPr="00F4149D">
        <w:rPr>
          <w:bCs/>
          <w:sz w:val="24"/>
          <w:szCs w:val="24"/>
        </w:rPr>
        <w:t>протоколам.</w:t>
      </w:r>
      <w:r w:rsidR="00041A4D" w:rsidRPr="001B7341">
        <w:rPr>
          <w:bCs/>
          <w:sz w:val="24"/>
          <w:szCs w:val="24"/>
        </w:rPr>
        <w:t xml:space="preserve">  </w:t>
      </w:r>
    </w:p>
    <w:p w:rsidR="00113CD1" w:rsidRPr="001B7341" w:rsidRDefault="00113CD1" w:rsidP="00113CD1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76662D" w:rsidRPr="0076662D" w:rsidTr="0076662D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 xml:space="preserve">№ </w:t>
            </w:r>
          </w:p>
          <w:p w:rsidR="0076662D" w:rsidRPr="0076662D" w:rsidRDefault="0076662D" w:rsidP="0076662D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Нарушения</w:t>
            </w:r>
          </w:p>
        </w:tc>
      </w:tr>
      <w:tr w:rsidR="0076662D" w:rsidRPr="0076662D" w:rsidTr="0076662D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Протокола</w:t>
            </w:r>
          </w:p>
        </w:tc>
      </w:tr>
      <w:tr w:rsidR="0076662D" w:rsidRPr="0076662D" w:rsidTr="0076662D">
        <w:trPr>
          <w:trHeight w:val="94"/>
        </w:trPr>
        <w:tc>
          <w:tcPr>
            <w:tcW w:w="567" w:type="dxa"/>
            <w:vMerge/>
            <w:vAlign w:val="center"/>
          </w:tcPr>
          <w:p w:rsidR="0076662D" w:rsidRPr="0076662D" w:rsidRDefault="0076662D" w:rsidP="0076662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76662D" w:rsidRPr="0076662D" w:rsidRDefault="0076662D" w:rsidP="0076662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76662D" w:rsidRPr="0076662D" w:rsidRDefault="00984C90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З</w:t>
            </w:r>
            <w:r w:rsidR="0076662D" w:rsidRPr="0076662D">
              <w:rPr>
                <w:sz w:val="16"/>
                <w:szCs w:val="16"/>
              </w:rPr>
              <w:t>амечания</w:t>
            </w:r>
            <w:r>
              <w:rPr>
                <w:sz w:val="16"/>
                <w:szCs w:val="16"/>
              </w:rPr>
              <w:t xml:space="preserve"> протокол</w:t>
            </w:r>
          </w:p>
        </w:tc>
        <w:tc>
          <w:tcPr>
            <w:tcW w:w="1303" w:type="dxa"/>
            <w:vAlign w:val="center"/>
          </w:tcPr>
          <w:p w:rsidR="0076662D" w:rsidRPr="0076662D" w:rsidRDefault="00426CDA" w:rsidP="0076662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76662D" w:rsidRPr="0076662D">
              <w:rPr>
                <w:sz w:val="16"/>
                <w:szCs w:val="16"/>
              </w:rPr>
              <w:t>тсутствует</w:t>
            </w:r>
            <w:r>
              <w:rPr>
                <w:sz w:val="16"/>
                <w:szCs w:val="16"/>
              </w:rPr>
              <w:t xml:space="preserve"> протокол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Акмолинская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6662D">
              <w:rPr>
                <w:sz w:val="16"/>
                <w:szCs w:val="16"/>
                <w:lang w:val="kk-KZ" w:eastAsia="ru-RU"/>
              </w:rPr>
              <w:t>3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Алматинская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Атырауская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052E35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052E35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Жамбылская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Костанайская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Кызылординская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052E35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Мангистауская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052E35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76662D" w:rsidRPr="0076662D" w:rsidTr="0076662D">
        <w:trPr>
          <w:trHeight w:val="315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6662D" w:rsidRPr="0076662D" w:rsidTr="0076662D">
        <w:trPr>
          <w:trHeight w:val="152"/>
        </w:trPr>
        <w:tc>
          <w:tcPr>
            <w:tcW w:w="567" w:type="dxa"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ЮКО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76662D" w:rsidRPr="0076662D" w:rsidTr="0076662D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76662D" w:rsidRPr="0076662D" w:rsidRDefault="0076662D" w:rsidP="0076662D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Итого за март</w:t>
            </w:r>
          </w:p>
        </w:tc>
        <w:tc>
          <w:tcPr>
            <w:tcW w:w="1275" w:type="dxa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76662D">
              <w:rPr>
                <w:b/>
                <w:bCs/>
                <w:sz w:val="16"/>
                <w:szCs w:val="16"/>
                <w:lang w:val="kk-KZ" w:eastAsia="ru-RU"/>
              </w:rPr>
              <w:t>119</w:t>
            </w:r>
          </w:p>
        </w:tc>
        <w:tc>
          <w:tcPr>
            <w:tcW w:w="1418" w:type="dxa"/>
            <w:noWrap/>
            <w:vAlign w:val="center"/>
          </w:tcPr>
          <w:p w:rsidR="0076662D" w:rsidRPr="0076662D" w:rsidRDefault="00052E35" w:rsidP="0076662D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93</w:t>
            </w:r>
          </w:p>
        </w:tc>
        <w:tc>
          <w:tcPr>
            <w:tcW w:w="1417" w:type="dxa"/>
            <w:noWrap/>
            <w:vAlign w:val="center"/>
          </w:tcPr>
          <w:p w:rsidR="0076662D" w:rsidRPr="0076662D" w:rsidRDefault="0076662D" w:rsidP="0076662D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76662D">
              <w:rPr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552" w:type="dxa"/>
            <w:gridSpan w:val="2"/>
            <w:vAlign w:val="center"/>
          </w:tcPr>
          <w:p w:rsidR="0076662D" w:rsidRPr="0076662D" w:rsidRDefault="00052E35" w:rsidP="0076662D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28</w:t>
            </w:r>
          </w:p>
        </w:tc>
      </w:tr>
    </w:tbl>
    <w:p w:rsidR="008F663D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>Н</w:t>
      </w:r>
      <w:r w:rsidR="009410A6" w:rsidRPr="00B7772A">
        <w:rPr>
          <w:rFonts w:ascii="Times New Roman" w:hAnsi="Times New Roman" w:cs="Times New Roman"/>
          <w:sz w:val="24"/>
          <w:szCs w:val="24"/>
        </w:rPr>
        <w:t>аблюдаются н</w:t>
      </w:r>
      <w:r w:rsidR="00041A4D" w:rsidRPr="00B7772A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="00426CDA">
        <w:rPr>
          <w:rFonts w:ascii="Times New Roman" w:hAnsi="Times New Roman" w:cs="Times New Roman"/>
          <w:sz w:val="24"/>
          <w:szCs w:val="24"/>
        </w:rPr>
        <w:t>пункта</w:t>
      </w:r>
      <w:r w:rsidR="009410A6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405253" w:rsidRPr="00B7772A">
        <w:rPr>
          <w:rFonts w:ascii="Times New Roman" w:hAnsi="Times New Roman" w:cs="Times New Roman"/>
          <w:sz w:val="24"/>
          <w:szCs w:val="24"/>
        </w:rPr>
        <w:t>1</w:t>
      </w:r>
      <w:r w:rsidR="008F663D">
        <w:rPr>
          <w:rFonts w:ascii="Times New Roman" w:hAnsi="Times New Roman" w:cs="Times New Roman"/>
          <w:sz w:val="24"/>
          <w:szCs w:val="24"/>
        </w:rPr>
        <w:t>0</w:t>
      </w:r>
      <w:r w:rsidR="00426CDA">
        <w:rPr>
          <w:rFonts w:ascii="Times New Roman" w:hAnsi="Times New Roman" w:cs="Times New Roman"/>
          <w:sz w:val="24"/>
          <w:szCs w:val="24"/>
        </w:rPr>
        <w:t xml:space="preserve"> </w:t>
      </w:r>
      <w:r w:rsidR="00041A4D" w:rsidRPr="00B7772A">
        <w:rPr>
          <w:rFonts w:ascii="Times New Roman" w:hAnsi="Times New Roman" w:cs="Times New Roman"/>
          <w:sz w:val="24"/>
          <w:szCs w:val="24"/>
        </w:rPr>
        <w:t>Правил</w:t>
      </w:r>
      <w:r w:rsidR="00E845B8" w:rsidRPr="00B7772A">
        <w:rPr>
          <w:rFonts w:ascii="Times New Roman" w:hAnsi="Times New Roman" w:cs="Times New Roman"/>
          <w:sz w:val="24"/>
          <w:szCs w:val="24"/>
        </w:rPr>
        <w:t xml:space="preserve"> по размещению информации о 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9410A6" w:rsidRPr="00B7772A">
        <w:rPr>
          <w:rFonts w:ascii="Times New Roman" w:hAnsi="Times New Roman" w:cs="Times New Roman"/>
          <w:sz w:val="24"/>
          <w:szCs w:val="24"/>
        </w:rPr>
        <w:t>общественных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="008F663D">
        <w:rPr>
          <w:rFonts w:ascii="Times New Roman" w:hAnsi="Times New Roman" w:cs="Times New Roman"/>
          <w:sz w:val="24"/>
          <w:szCs w:val="24"/>
        </w:rPr>
        <w:t xml:space="preserve"> (публикация объявления менее чем</w:t>
      </w:r>
      <w:r w:rsidR="00BF3D80">
        <w:rPr>
          <w:rFonts w:ascii="Times New Roman" w:hAnsi="Times New Roman" w:cs="Times New Roman"/>
          <w:sz w:val="24"/>
          <w:szCs w:val="24"/>
        </w:rPr>
        <w:t xml:space="preserve"> за</w:t>
      </w:r>
      <w:bookmarkStart w:id="0" w:name="_GoBack"/>
      <w:bookmarkEnd w:id="0"/>
      <w:r w:rsidR="008F663D">
        <w:rPr>
          <w:rFonts w:ascii="Times New Roman" w:hAnsi="Times New Roman" w:cs="Times New Roman"/>
          <w:sz w:val="24"/>
          <w:szCs w:val="24"/>
        </w:rPr>
        <w:t xml:space="preserve"> 20 рабочих дней)</w:t>
      </w:r>
      <w:r w:rsidR="00507D8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C834E9">
        <w:rPr>
          <w:rFonts w:ascii="Times New Roman" w:hAnsi="Times New Roman" w:cs="Times New Roman"/>
          <w:sz w:val="24"/>
          <w:szCs w:val="24"/>
        </w:rPr>
        <w:t>в следующих МИО</w:t>
      </w:r>
      <w:r w:rsidR="00C834E9" w:rsidRPr="00F4149D">
        <w:rPr>
          <w:rFonts w:ascii="Times New Roman" w:hAnsi="Times New Roman" w:cs="Times New Roman"/>
          <w:sz w:val="24"/>
          <w:szCs w:val="24"/>
        </w:rPr>
        <w:t>:</w:t>
      </w:r>
      <w:r w:rsidR="00375450" w:rsidRPr="00F4149D">
        <w:rPr>
          <w:rFonts w:ascii="Times New Roman" w:hAnsi="Times New Roman" w:cs="Times New Roman"/>
          <w:sz w:val="24"/>
          <w:szCs w:val="24"/>
        </w:rPr>
        <w:t xml:space="preserve"> </w:t>
      </w:r>
      <w:r w:rsidR="000771B2" w:rsidRPr="00F4149D">
        <w:rPr>
          <w:rFonts w:ascii="Times New Roman" w:hAnsi="Times New Roman" w:cs="Times New Roman"/>
          <w:sz w:val="24"/>
          <w:szCs w:val="24"/>
        </w:rPr>
        <w:t>г. А</w:t>
      </w:r>
      <w:r w:rsidR="00D80F93" w:rsidRPr="00F4149D">
        <w:rPr>
          <w:rFonts w:ascii="Times New Roman" w:hAnsi="Times New Roman" w:cs="Times New Roman"/>
          <w:sz w:val="24"/>
          <w:szCs w:val="24"/>
        </w:rPr>
        <w:t>стана</w:t>
      </w:r>
      <w:r w:rsidR="000771B2" w:rsidRPr="00F4149D">
        <w:rPr>
          <w:rFonts w:ascii="Times New Roman" w:hAnsi="Times New Roman" w:cs="Times New Roman"/>
          <w:sz w:val="24"/>
          <w:szCs w:val="24"/>
        </w:rPr>
        <w:t xml:space="preserve"> (</w:t>
      </w:r>
      <w:r w:rsidR="00426CDA">
        <w:rPr>
          <w:rFonts w:ascii="Times New Roman" w:hAnsi="Times New Roman" w:cs="Times New Roman"/>
          <w:sz w:val="24"/>
          <w:szCs w:val="24"/>
        </w:rPr>
        <w:t>2</w:t>
      </w:r>
      <w:r w:rsidR="007D5D16" w:rsidRPr="00F4149D">
        <w:rPr>
          <w:rFonts w:ascii="Times New Roman" w:hAnsi="Times New Roman" w:cs="Times New Roman"/>
          <w:sz w:val="24"/>
          <w:szCs w:val="24"/>
        </w:rPr>
        <w:t xml:space="preserve">), </w:t>
      </w:r>
      <w:r w:rsidR="00656BE8" w:rsidRPr="00F4149D">
        <w:rPr>
          <w:rFonts w:ascii="Times New Roman" w:hAnsi="Times New Roman" w:cs="Times New Roman"/>
          <w:sz w:val="24"/>
          <w:szCs w:val="24"/>
        </w:rPr>
        <w:t>Восточно-Казахстанская область</w:t>
      </w:r>
      <w:r w:rsidR="007D5D16" w:rsidRPr="00F4149D">
        <w:rPr>
          <w:rFonts w:ascii="Times New Roman" w:hAnsi="Times New Roman" w:cs="Times New Roman"/>
          <w:sz w:val="24"/>
          <w:szCs w:val="24"/>
        </w:rPr>
        <w:t xml:space="preserve"> (1),  Жамбылская область (1), Северо-Казахстанская область (1)</w:t>
      </w:r>
      <w:r w:rsidR="008F663D">
        <w:rPr>
          <w:rFonts w:ascii="Times New Roman" w:hAnsi="Times New Roman" w:cs="Times New Roman"/>
          <w:sz w:val="24"/>
          <w:szCs w:val="24"/>
        </w:rPr>
        <w:t>.</w:t>
      </w:r>
    </w:p>
    <w:p w:rsidR="004926A3" w:rsidRPr="007D5D16" w:rsidRDefault="004926A3" w:rsidP="004926A3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выявлены</w:t>
      </w:r>
      <w:r w:rsidRPr="00B7772A">
        <w:rPr>
          <w:rFonts w:ascii="Times New Roman" w:hAnsi="Times New Roman" w:cs="Times New Roman"/>
          <w:sz w:val="24"/>
          <w:szCs w:val="24"/>
        </w:rPr>
        <w:t xml:space="preserve"> нарушения</w:t>
      </w:r>
      <w:r>
        <w:rPr>
          <w:rFonts w:ascii="Times New Roman" w:hAnsi="Times New Roman" w:cs="Times New Roman"/>
          <w:sz w:val="24"/>
          <w:szCs w:val="24"/>
        </w:rPr>
        <w:t xml:space="preserve"> в размещении объявлений без указания даты проведения </w:t>
      </w:r>
      <w:r w:rsidRPr="00B7772A">
        <w:rPr>
          <w:rFonts w:ascii="Times New Roman" w:hAnsi="Times New Roman" w:cs="Times New Roman"/>
          <w:sz w:val="24"/>
          <w:szCs w:val="24"/>
        </w:rPr>
        <w:t>общественных слушаний</w:t>
      </w:r>
      <w:r w:rsidRPr="004926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следующих МИО</w:t>
      </w:r>
      <w:r w:rsidRPr="00F414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49D">
        <w:rPr>
          <w:rFonts w:ascii="Times New Roman" w:hAnsi="Times New Roman" w:cs="Times New Roman"/>
          <w:sz w:val="24"/>
          <w:szCs w:val="24"/>
        </w:rPr>
        <w:t>Актюбинская область (6), Западно-Казахстанская область (1), Кызылординская область (</w:t>
      </w:r>
      <w:r w:rsidR="00D073D2">
        <w:rPr>
          <w:rFonts w:ascii="Times New Roman" w:hAnsi="Times New Roman" w:cs="Times New Roman"/>
          <w:sz w:val="24"/>
          <w:szCs w:val="24"/>
        </w:rPr>
        <w:t>2</w:t>
      </w:r>
      <w:r w:rsidRPr="00F4149D">
        <w:rPr>
          <w:rFonts w:ascii="Times New Roman" w:hAnsi="Times New Roman" w:cs="Times New Roman"/>
          <w:sz w:val="24"/>
          <w:szCs w:val="24"/>
        </w:rPr>
        <w:t>).</w:t>
      </w:r>
    </w:p>
    <w:p w:rsidR="00041A4D" w:rsidRPr="00F4149D" w:rsidRDefault="00041A4D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4926A3" w:rsidRPr="007D5D16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4149D">
        <w:rPr>
          <w:rFonts w:ascii="Times New Roman" w:hAnsi="Times New Roman" w:cs="Times New Roman"/>
          <w:sz w:val="24"/>
          <w:szCs w:val="24"/>
        </w:rPr>
        <w:lastRenderedPageBreak/>
        <w:t xml:space="preserve">Имеются случаи, когда в размещаемых на интернет-ресурсах МИО </w:t>
      </w:r>
      <w:r w:rsidR="004115CC" w:rsidRPr="00F4149D">
        <w:rPr>
          <w:rFonts w:ascii="Times New Roman" w:hAnsi="Times New Roman" w:cs="Times New Roman"/>
          <w:sz w:val="24"/>
          <w:szCs w:val="24"/>
        </w:rPr>
        <w:t>объявлениях о проведении общественных слушаний в форме</w:t>
      </w:r>
      <w:r w:rsidR="00D71255" w:rsidRPr="00F4149D">
        <w:rPr>
          <w:sz w:val="24"/>
          <w:szCs w:val="24"/>
        </w:rPr>
        <w:t xml:space="preserve"> </w:t>
      </w:r>
      <w:r w:rsidR="00D073D2">
        <w:rPr>
          <w:rFonts w:ascii="Times New Roman" w:hAnsi="Times New Roman" w:cs="Times New Roman"/>
          <w:sz w:val="24"/>
          <w:szCs w:val="24"/>
        </w:rPr>
        <w:t>опроса, период проведения слушаний составляет менее чем 20 рабочих дней</w:t>
      </w:r>
      <w:r w:rsidR="00D71255" w:rsidRPr="00F4149D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F4149D">
        <w:rPr>
          <w:rFonts w:ascii="Times New Roman" w:hAnsi="Times New Roman" w:cs="Times New Roman"/>
          <w:sz w:val="24"/>
          <w:szCs w:val="24"/>
        </w:rPr>
        <w:t xml:space="preserve">- </w:t>
      </w:r>
      <w:r w:rsidR="004926A3" w:rsidRPr="00F4149D">
        <w:rPr>
          <w:rFonts w:ascii="Times New Roman" w:hAnsi="Times New Roman" w:cs="Times New Roman"/>
          <w:sz w:val="24"/>
          <w:szCs w:val="24"/>
        </w:rPr>
        <w:t>г. Астана (</w:t>
      </w:r>
      <w:r w:rsidR="004926A3">
        <w:rPr>
          <w:rFonts w:ascii="Times New Roman" w:hAnsi="Times New Roman" w:cs="Times New Roman"/>
          <w:sz w:val="24"/>
          <w:szCs w:val="24"/>
        </w:rPr>
        <w:t>1</w:t>
      </w:r>
      <w:r w:rsidR="00D073D2">
        <w:rPr>
          <w:rFonts w:ascii="Times New Roman" w:hAnsi="Times New Roman" w:cs="Times New Roman"/>
          <w:sz w:val="24"/>
          <w:szCs w:val="24"/>
        </w:rPr>
        <w:t>).</w:t>
      </w:r>
    </w:p>
    <w:p w:rsidR="00041A4D" w:rsidRPr="00B7772A" w:rsidRDefault="00041A4D" w:rsidP="00D0424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</w:t>
      </w:r>
      <w:r w:rsidR="002327B5" w:rsidRPr="00B7772A">
        <w:rPr>
          <w:rFonts w:ascii="Times New Roman" w:hAnsi="Times New Roman" w:cs="Times New Roman"/>
          <w:sz w:val="24"/>
          <w:szCs w:val="24"/>
        </w:rPr>
        <w:t>12</w:t>
      </w:r>
      <w:r w:rsidRPr="00B7772A">
        <w:rPr>
          <w:rFonts w:ascii="Times New Roman" w:hAnsi="Times New Roman" w:cs="Times New Roman"/>
          <w:sz w:val="24"/>
          <w:szCs w:val="24"/>
        </w:rPr>
        <w:t xml:space="preserve">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интернет-ресурс...».</w:t>
      </w:r>
    </w:p>
    <w:p w:rsidR="003C0688" w:rsidRPr="00B7772A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>Н</w:t>
      </w:r>
      <w:r w:rsidR="00C05557" w:rsidRPr="00B7772A">
        <w:rPr>
          <w:rFonts w:ascii="Times New Roman" w:hAnsi="Times New Roman" w:cs="Times New Roman"/>
          <w:sz w:val="24"/>
          <w:szCs w:val="24"/>
        </w:rPr>
        <w:t>арушен</w:t>
      </w:r>
      <w:r w:rsidRPr="00B7772A">
        <w:rPr>
          <w:rFonts w:ascii="Times New Roman" w:hAnsi="Times New Roman" w:cs="Times New Roman"/>
          <w:sz w:val="24"/>
          <w:szCs w:val="24"/>
        </w:rPr>
        <w:t>ы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375450" w:rsidRPr="00B7772A">
        <w:rPr>
          <w:rFonts w:ascii="Times New Roman" w:hAnsi="Times New Roman" w:cs="Times New Roman"/>
          <w:sz w:val="24"/>
          <w:szCs w:val="24"/>
        </w:rPr>
        <w:t>я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пункта 19 </w:t>
      </w:r>
      <w:r w:rsidR="00C05557" w:rsidRPr="00B7772A">
        <w:rPr>
          <w:rFonts w:ascii="Times New Roman" w:hAnsi="Times New Roman" w:cs="Times New Roman"/>
          <w:sz w:val="24"/>
          <w:szCs w:val="24"/>
        </w:rPr>
        <w:t>Правил</w:t>
      </w:r>
      <w:r w:rsidR="00E97E09" w:rsidRPr="00B7772A">
        <w:rPr>
          <w:rFonts w:ascii="Times New Roman" w:hAnsi="Times New Roman" w:cs="Times New Roman"/>
          <w:sz w:val="24"/>
          <w:szCs w:val="24"/>
        </w:rPr>
        <w:t xml:space="preserve">, </w:t>
      </w:r>
      <w:r w:rsidR="009D0722" w:rsidRPr="00B7772A">
        <w:rPr>
          <w:rFonts w:ascii="Times New Roman" w:hAnsi="Times New Roman" w:cs="Times New Roman"/>
          <w:sz w:val="24"/>
          <w:szCs w:val="24"/>
        </w:rPr>
        <w:t>касательно</w:t>
      </w:r>
      <w:r w:rsidR="00E97E09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размещения протоколов на </w:t>
      </w:r>
      <w:r w:rsidR="001B7341" w:rsidRPr="00B7772A">
        <w:rPr>
          <w:rFonts w:ascii="Times New Roman" w:hAnsi="Times New Roman" w:cs="Times New Roman"/>
          <w:sz w:val="24"/>
          <w:szCs w:val="24"/>
        </w:rPr>
        <w:t>и</w:t>
      </w:r>
      <w:r w:rsidR="003C0688" w:rsidRPr="00B7772A">
        <w:rPr>
          <w:rFonts w:ascii="Times New Roman" w:hAnsi="Times New Roman" w:cs="Times New Roman"/>
          <w:sz w:val="24"/>
          <w:szCs w:val="24"/>
        </w:rPr>
        <w:t>нтернет-ресурсе</w:t>
      </w:r>
      <w:r w:rsidR="005C5278" w:rsidRPr="00B7772A">
        <w:rPr>
          <w:rFonts w:ascii="Times New Roman" w:hAnsi="Times New Roman" w:cs="Times New Roman"/>
          <w:sz w:val="24"/>
          <w:szCs w:val="24"/>
        </w:rPr>
        <w:t xml:space="preserve"> МИО</w:t>
      </w:r>
      <w:r w:rsidR="00A1181D">
        <w:rPr>
          <w:rFonts w:ascii="Times New Roman" w:hAnsi="Times New Roman" w:cs="Times New Roman"/>
          <w:sz w:val="24"/>
          <w:szCs w:val="24"/>
        </w:rPr>
        <w:t xml:space="preserve"> </w:t>
      </w:r>
      <w:r w:rsidR="000B76AC">
        <w:rPr>
          <w:rFonts w:ascii="Times New Roman" w:hAnsi="Times New Roman" w:cs="Times New Roman"/>
          <w:sz w:val="24"/>
          <w:szCs w:val="24"/>
        </w:rPr>
        <w:t>(</w:t>
      </w:r>
      <w:r w:rsidR="00A1181D">
        <w:rPr>
          <w:rFonts w:ascii="Times New Roman" w:hAnsi="Times New Roman" w:cs="Times New Roman"/>
          <w:sz w:val="24"/>
          <w:szCs w:val="24"/>
        </w:rPr>
        <w:t>протокола отсутствуют</w:t>
      </w:r>
      <w:r w:rsidR="000B76AC">
        <w:rPr>
          <w:rFonts w:ascii="Times New Roman" w:hAnsi="Times New Roman" w:cs="Times New Roman"/>
          <w:sz w:val="24"/>
          <w:szCs w:val="24"/>
        </w:rPr>
        <w:t>)</w:t>
      </w:r>
      <w:r w:rsidR="00A1181D">
        <w:rPr>
          <w:rFonts w:ascii="Times New Roman" w:hAnsi="Times New Roman" w:cs="Times New Roman"/>
          <w:sz w:val="24"/>
          <w:szCs w:val="24"/>
        </w:rPr>
        <w:t>: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E309F4" w:rsidRPr="0018081F">
        <w:rPr>
          <w:rFonts w:ascii="Times New Roman" w:hAnsi="Times New Roman" w:cs="Times New Roman"/>
          <w:i/>
          <w:sz w:val="24"/>
          <w:szCs w:val="24"/>
        </w:rPr>
        <w:t>Акмолинская область (</w:t>
      </w:r>
      <w:r w:rsidR="00964656" w:rsidRPr="0018081F">
        <w:rPr>
          <w:rFonts w:ascii="Times New Roman" w:hAnsi="Times New Roman" w:cs="Times New Roman"/>
          <w:i/>
          <w:sz w:val="24"/>
          <w:szCs w:val="24"/>
        </w:rPr>
        <w:t>2</w:t>
      </w:r>
      <w:r w:rsidR="00E309F4" w:rsidRPr="0018081F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964656" w:rsidRPr="0018081F">
        <w:rPr>
          <w:rFonts w:ascii="Times New Roman" w:hAnsi="Times New Roman" w:cs="Times New Roman"/>
          <w:i/>
          <w:sz w:val="24"/>
          <w:szCs w:val="24"/>
        </w:rPr>
        <w:t>Актюбинская область (3), Алматинская область (1), Восточно-Казахстанская область (2), Западно-Казахстанская область (</w:t>
      </w:r>
      <w:r w:rsidR="00C26AFA">
        <w:rPr>
          <w:rFonts w:ascii="Times New Roman" w:hAnsi="Times New Roman" w:cs="Times New Roman"/>
          <w:i/>
          <w:sz w:val="24"/>
          <w:szCs w:val="24"/>
        </w:rPr>
        <w:t>2</w:t>
      </w:r>
      <w:r w:rsidR="00964656" w:rsidRPr="0018081F">
        <w:rPr>
          <w:rFonts w:ascii="Times New Roman" w:hAnsi="Times New Roman" w:cs="Times New Roman"/>
          <w:i/>
          <w:sz w:val="24"/>
          <w:szCs w:val="24"/>
        </w:rPr>
        <w:t>), Костанайская область (2),</w:t>
      </w:r>
      <w:r w:rsidR="002423C2" w:rsidRPr="0018081F">
        <w:rPr>
          <w:rFonts w:ascii="Times New Roman" w:hAnsi="Times New Roman" w:cs="Times New Roman"/>
          <w:i/>
          <w:sz w:val="24"/>
          <w:szCs w:val="24"/>
        </w:rPr>
        <w:t xml:space="preserve"> Павлодарская область (1), </w:t>
      </w:r>
      <w:r w:rsidR="0018081F" w:rsidRPr="0018081F">
        <w:rPr>
          <w:rFonts w:ascii="Times New Roman" w:hAnsi="Times New Roman" w:cs="Times New Roman"/>
          <w:i/>
          <w:sz w:val="24"/>
          <w:szCs w:val="24"/>
        </w:rPr>
        <w:t>Южно-Казахстанская область (3</w:t>
      </w:r>
      <w:r w:rsidR="002423C2" w:rsidRPr="0018081F">
        <w:rPr>
          <w:rFonts w:ascii="Times New Roman" w:hAnsi="Times New Roman" w:cs="Times New Roman"/>
          <w:i/>
          <w:sz w:val="24"/>
          <w:szCs w:val="24"/>
        </w:rPr>
        <w:t>),</w:t>
      </w:r>
      <w:r w:rsidR="002423C2" w:rsidRPr="002423C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5278" w:rsidRPr="00B7772A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касательно </w:t>
      </w:r>
      <w:r w:rsidR="00542C3C" w:rsidRPr="00B7772A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E97E09" w:rsidRPr="00B7772A">
        <w:rPr>
          <w:rFonts w:ascii="Times New Roman" w:hAnsi="Times New Roman" w:cs="Times New Roman"/>
          <w:sz w:val="24"/>
          <w:szCs w:val="24"/>
        </w:rPr>
        <w:t>размещения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197007" w:rsidRPr="00B7772A">
        <w:rPr>
          <w:rFonts w:ascii="Times New Roman" w:hAnsi="Times New Roman" w:cs="Times New Roman"/>
          <w:sz w:val="24"/>
          <w:szCs w:val="24"/>
        </w:rPr>
        <w:t>протоколов</w:t>
      </w:r>
      <w:r w:rsidR="00A1181D">
        <w:rPr>
          <w:rFonts w:ascii="Times New Roman" w:hAnsi="Times New Roman" w:cs="Times New Roman"/>
          <w:sz w:val="24"/>
          <w:szCs w:val="24"/>
        </w:rPr>
        <w:t xml:space="preserve"> (позднее 7 рабочих дней): </w:t>
      </w:r>
      <w:r w:rsidR="007B7C82" w:rsidRPr="00F4149D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18081F" w:rsidRPr="00F4149D">
        <w:rPr>
          <w:rFonts w:ascii="Times New Roman" w:hAnsi="Times New Roman" w:cs="Times New Roman"/>
          <w:i/>
          <w:sz w:val="24"/>
          <w:szCs w:val="24"/>
        </w:rPr>
        <w:t>2</w:t>
      </w:r>
      <w:r w:rsidR="007B7C82" w:rsidRPr="00F4149D">
        <w:rPr>
          <w:rFonts w:ascii="Times New Roman" w:hAnsi="Times New Roman" w:cs="Times New Roman"/>
          <w:i/>
          <w:sz w:val="24"/>
          <w:szCs w:val="24"/>
        </w:rPr>
        <w:t>),</w:t>
      </w:r>
      <w:r w:rsidR="0018081F" w:rsidRPr="00F4149D">
        <w:rPr>
          <w:rFonts w:ascii="Times New Roman" w:hAnsi="Times New Roman" w:cs="Times New Roman"/>
          <w:i/>
          <w:sz w:val="24"/>
          <w:szCs w:val="24"/>
        </w:rPr>
        <w:t xml:space="preserve"> Актюбинская область (1), Западно-Казахстанская область (</w:t>
      </w:r>
      <w:r w:rsidR="00C26AFA" w:rsidRPr="00F4149D">
        <w:rPr>
          <w:rFonts w:ascii="Times New Roman" w:hAnsi="Times New Roman" w:cs="Times New Roman"/>
          <w:i/>
          <w:sz w:val="24"/>
          <w:szCs w:val="24"/>
        </w:rPr>
        <w:t>2</w:t>
      </w:r>
      <w:r w:rsidR="0018081F" w:rsidRPr="00F4149D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E73D0F" w:rsidRPr="00F414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4B02" w:rsidRPr="00F4149D">
        <w:rPr>
          <w:rFonts w:ascii="Times New Roman" w:hAnsi="Times New Roman" w:cs="Times New Roman"/>
          <w:i/>
          <w:sz w:val="24"/>
          <w:szCs w:val="24"/>
        </w:rPr>
        <w:t xml:space="preserve">Кызылординская </w:t>
      </w:r>
      <w:r w:rsidR="00E73D0F" w:rsidRPr="00F4149D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18081F" w:rsidRPr="00F4149D">
        <w:rPr>
          <w:rFonts w:ascii="Times New Roman" w:hAnsi="Times New Roman" w:cs="Times New Roman"/>
          <w:i/>
          <w:sz w:val="24"/>
          <w:szCs w:val="24"/>
        </w:rPr>
        <w:t>7</w:t>
      </w:r>
      <w:r w:rsidR="00E73D0F" w:rsidRPr="00F4149D">
        <w:rPr>
          <w:rFonts w:ascii="Times New Roman" w:hAnsi="Times New Roman" w:cs="Times New Roman"/>
          <w:i/>
          <w:sz w:val="24"/>
          <w:szCs w:val="24"/>
        </w:rPr>
        <w:t>)</w:t>
      </w:r>
      <w:r w:rsidR="005C5278" w:rsidRPr="00F4149D">
        <w:rPr>
          <w:rFonts w:ascii="Times New Roman" w:hAnsi="Times New Roman" w:cs="Times New Roman"/>
          <w:sz w:val="24"/>
          <w:szCs w:val="24"/>
        </w:rPr>
        <w:t>.</w:t>
      </w:r>
    </w:p>
    <w:p w:rsidR="00AF3D44" w:rsidRPr="001B7341" w:rsidRDefault="00B4485B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B7772A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B7772A">
        <w:rPr>
          <w:rFonts w:ascii="Times New Roman" w:hAnsi="Times New Roman" w:cs="Times New Roman"/>
          <w:sz w:val="24"/>
          <w:szCs w:val="24"/>
        </w:rPr>
        <w:t>требований</w:t>
      </w:r>
      <w:r w:rsidRPr="00B7772A">
        <w:rPr>
          <w:rFonts w:ascii="Times New Roman" w:eastAsia="Consolas" w:hAnsi="Times New Roman" w:cs="Times New Roman"/>
          <w:sz w:val="24"/>
          <w:szCs w:val="24"/>
        </w:rPr>
        <w:t xml:space="preserve"> Правил, п</w:t>
      </w:r>
      <w:r w:rsidR="00AF3D44" w:rsidRPr="00B7772A">
        <w:rPr>
          <w:rFonts w:ascii="Times New Roman" w:eastAsia="Consolas" w:hAnsi="Times New Roman" w:cs="Times New Roman"/>
          <w:sz w:val="24"/>
          <w:szCs w:val="24"/>
        </w:rPr>
        <w:t>ри размещении информации по общественным слушаниям.</w:t>
      </w:r>
      <w:r w:rsidR="005B4CA4"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1B7341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DDE" w:rsidRDefault="00087DDE" w:rsidP="0009767F">
      <w:r>
        <w:separator/>
      </w:r>
    </w:p>
  </w:endnote>
  <w:endnote w:type="continuationSeparator" w:id="0">
    <w:p w:rsidR="00087DDE" w:rsidRDefault="00087DDE" w:rsidP="0009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DDE" w:rsidRDefault="00087DDE" w:rsidP="0009767F">
      <w:r>
        <w:separator/>
      </w:r>
    </w:p>
  </w:footnote>
  <w:footnote w:type="continuationSeparator" w:id="0">
    <w:p w:rsidR="00087DDE" w:rsidRDefault="00087DDE" w:rsidP="00097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3E55"/>
    <w:rsid w:val="00034BF0"/>
    <w:rsid w:val="00041A4D"/>
    <w:rsid w:val="00052E35"/>
    <w:rsid w:val="000553B6"/>
    <w:rsid w:val="00060219"/>
    <w:rsid w:val="00061CD2"/>
    <w:rsid w:val="00064B4A"/>
    <w:rsid w:val="000664BB"/>
    <w:rsid w:val="000771B2"/>
    <w:rsid w:val="00087DDE"/>
    <w:rsid w:val="00090631"/>
    <w:rsid w:val="000916FB"/>
    <w:rsid w:val="0009767F"/>
    <w:rsid w:val="000A659E"/>
    <w:rsid w:val="000B2D04"/>
    <w:rsid w:val="000B3DE4"/>
    <w:rsid w:val="000B76AC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13CD1"/>
    <w:rsid w:val="0012164C"/>
    <w:rsid w:val="00127FA4"/>
    <w:rsid w:val="0013073A"/>
    <w:rsid w:val="00147E6F"/>
    <w:rsid w:val="00150F41"/>
    <w:rsid w:val="00153330"/>
    <w:rsid w:val="00155C7E"/>
    <w:rsid w:val="001706CA"/>
    <w:rsid w:val="00175518"/>
    <w:rsid w:val="0018081F"/>
    <w:rsid w:val="0018132C"/>
    <w:rsid w:val="00190F0F"/>
    <w:rsid w:val="00197007"/>
    <w:rsid w:val="001A1FF7"/>
    <w:rsid w:val="001A4229"/>
    <w:rsid w:val="001A5C76"/>
    <w:rsid w:val="001B3E4C"/>
    <w:rsid w:val="001B55C5"/>
    <w:rsid w:val="001B702B"/>
    <w:rsid w:val="001B7341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327B5"/>
    <w:rsid w:val="002423C2"/>
    <w:rsid w:val="00245A36"/>
    <w:rsid w:val="00250568"/>
    <w:rsid w:val="00252FCF"/>
    <w:rsid w:val="00256BF3"/>
    <w:rsid w:val="00257BA1"/>
    <w:rsid w:val="0026116C"/>
    <w:rsid w:val="002670CF"/>
    <w:rsid w:val="00292514"/>
    <w:rsid w:val="002A0F17"/>
    <w:rsid w:val="002B12D2"/>
    <w:rsid w:val="002B76C9"/>
    <w:rsid w:val="002C111A"/>
    <w:rsid w:val="002C1ABC"/>
    <w:rsid w:val="002C342A"/>
    <w:rsid w:val="002D330F"/>
    <w:rsid w:val="002D3F33"/>
    <w:rsid w:val="002D4384"/>
    <w:rsid w:val="002D6940"/>
    <w:rsid w:val="002D7382"/>
    <w:rsid w:val="002E085F"/>
    <w:rsid w:val="002E1E99"/>
    <w:rsid w:val="00300DA7"/>
    <w:rsid w:val="00314165"/>
    <w:rsid w:val="00315600"/>
    <w:rsid w:val="003306A8"/>
    <w:rsid w:val="00330F67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5450"/>
    <w:rsid w:val="00376E74"/>
    <w:rsid w:val="00386FCF"/>
    <w:rsid w:val="00387D44"/>
    <w:rsid w:val="00392004"/>
    <w:rsid w:val="00392FC2"/>
    <w:rsid w:val="003A11D5"/>
    <w:rsid w:val="003A2164"/>
    <w:rsid w:val="003A3AD0"/>
    <w:rsid w:val="003A566D"/>
    <w:rsid w:val="003A60AA"/>
    <w:rsid w:val="003A69D0"/>
    <w:rsid w:val="003C0688"/>
    <w:rsid w:val="003D1907"/>
    <w:rsid w:val="003D4580"/>
    <w:rsid w:val="003E44BE"/>
    <w:rsid w:val="003E5857"/>
    <w:rsid w:val="003F0682"/>
    <w:rsid w:val="00404C9E"/>
    <w:rsid w:val="00405253"/>
    <w:rsid w:val="00405C66"/>
    <w:rsid w:val="004115CC"/>
    <w:rsid w:val="00426CDA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26A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07D87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34FC"/>
    <w:rsid w:val="00566297"/>
    <w:rsid w:val="0056780F"/>
    <w:rsid w:val="00574FF6"/>
    <w:rsid w:val="005811AB"/>
    <w:rsid w:val="005A79F8"/>
    <w:rsid w:val="005B4BFE"/>
    <w:rsid w:val="005B4CA4"/>
    <w:rsid w:val="005C0F42"/>
    <w:rsid w:val="005C5278"/>
    <w:rsid w:val="005C59EF"/>
    <w:rsid w:val="005C7548"/>
    <w:rsid w:val="005D1833"/>
    <w:rsid w:val="005D3254"/>
    <w:rsid w:val="005E1253"/>
    <w:rsid w:val="005F6AFF"/>
    <w:rsid w:val="006026FD"/>
    <w:rsid w:val="00605780"/>
    <w:rsid w:val="006215B5"/>
    <w:rsid w:val="00645EEF"/>
    <w:rsid w:val="00655413"/>
    <w:rsid w:val="00656BE8"/>
    <w:rsid w:val="00676D4E"/>
    <w:rsid w:val="00676EA0"/>
    <w:rsid w:val="006814CA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642F"/>
    <w:rsid w:val="007374C7"/>
    <w:rsid w:val="00743B9C"/>
    <w:rsid w:val="00744DA3"/>
    <w:rsid w:val="00746627"/>
    <w:rsid w:val="00747DAA"/>
    <w:rsid w:val="0075064A"/>
    <w:rsid w:val="0076662D"/>
    <w:rsid w:val="00767318"/>
    <w:rsid w:val="00774BE5"/>
    <w:rsid w:val="00776ED7"/>
    <w:rsid w:val="00782977"/>
    <w:rsid w:val="00786E80"/>
    <w:rsid w:val="00787868"/>
    <w:rsid w:val="00792C0C"/>
    <w:rsid w:val="00794877"/>
    <w:rsid w:val="007B4A00"/>
    <w:rsid w:val="007B51AE"/>
    <w:rsid w:val="007B7C82"/>
    <w:rsid w:val="007C00D3"/>
    <w:rsid w:val="007C1DA8"/>
    <w:rsid w:val="007C620F"/>
    <w:rsid w:val="007D5D16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27D3"/>
    <w:rsid w:val="008A6F02"/>
    <w:rsid w:val="008B2053"/>
    <w:rsid w:val="008B3CFC"/>
    <w:rsid w:val="008B4052"/>
    <w:rsid w:val="008B6D54"/>
    <w:rsid w:val="008C74EB"/>
    <w:rsid w:val="008D5F43"/>
    <w:rsid w:val="008E501F"/>
    <w:rsid w:val="008E6F4B"/>
    <w:rsid w:val="008F2404"/>
    <w:rsid w:val="008F3A8B"/>
    <w:rsid w:val="008F3F90"/>
    <w:rsid w:val="008F4DE2"/>
    <w:rsid w:val="008F5098"/>
    <w:rsid w:val="008F5E04"/>
    <w:rsid w:val="008F663D"/>
    <w:rsid w:val="009045EB"/>
    <w:rsid w:val="00906164"/>
    <w:rsid w:val="00916E63"/>
    <w:rsid w:val="009237D1"/>
    <w:rsid w:val="00925D64"/>
    <w:rsid w:val="009307A3"/>
    <w:rsid w:val="009350B7"/>
    <w:rsid w:val="009410A6"/>
    <w:rsid w:val="00943E37"/>
    <w:rsid w:val="009446C7"/>
    <w:rsid w:val="0094666C"/>
    <w:rsid w:val="00953D2E"/>
    <w:rsid w:val="00960734"/>
    <w:rsid w:val="00964656"/>
    <w:rsid w:val="0097301A"/>
    <w:rsid w:val="00981538"/>
    <w:rsid w:val="0098318B"/>
    <w:rsid w:val="00984C90"/>
    <w:rsid w:val="00992D02"/>
    <w:rsid w:val="0099306F"/>
    <w:rsid w:val="0099676D"/>
    <w:rsid w:val="009A07A8"/>
    <w:rsid w:val="009A64DF"/>
    <w:rsid w:val="009B253F"/>
    <w:rsid w:val="009B5150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1181D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87FD7"/>
    <w:rsid w:val="00AA030E"/>
    <w:rsid w:val="00AA28BF"/>
    <w:rsid w:val="00AA45D0"/>
    <w:rsid w:val="00AC0B9E"/>
    <w:rsid w:val="00AC65BC"/>
    <w:rsid w:val="00AC7684"/>
    <w:rsid w:val="00AD0865"/>
    <w:rsid w:val="00AE323E"/>
    <w:rsid w:val="00AE4EAE"/>
    <w:rsid w:val="00AF0CFE"/>
    <w:rsid w:val="00AF218F"/>
    <w:rsid w:val="00AF263E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472B0"/>
    <w:rsid w:val="00B72131"/>
    <w:rsid w:val="00B7772A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E532F"/>
    <w:rsid w:val="00BF25A7"/>
    <w:rsid w:val="00BF3D80"/>
    <w:rsid w:val="00BF4754"/>
    <w:rsid w:val="00BF7633"/>
    <w:rsid w:val="00C05557"/>
    <w:rsid w:val="00C0657E"/>
    <w:rsid w:val="00C11682"/>
    <w:rsid w:val="00C16693"/>
    <w:rsid w:val="00C24B02"/>
    <w:rsid w:val="00C26AFA"/>
    <w:rsid w:val="00C27D64"/>
    <w:rsid w:val="00C30733"/>
    <w:rsid w:val="00C40120"/>
    <w:rsid w:val="00C45208"/>
    <w:rsid w:val="00C53B50"/>
    <w:rsid w:val="00C53D7F"/>
    <w:rsid w:val="00C57989"/>
    <w:rsid w:val="00C63D8C"/>
    <w:rsid w:val="00C67D1C"/>
    <w:rsid w:val="00C768DA"/>
    <w:rsid w:val="00C8273C"/>
    <w:rsid w:val="00C833D1"/>
    <w:rsid w:val="00C834E9"/>
    <w:rsid w:val="00CA3E46"/>
    <w:rsid w:val="00CA7168"/>
    <w:rsid w:val="00CC14DE"/>
    <w:rsid w:val="00CC40E5"/>
    <w:rsid w:val="00CC61FA"/>
    <w:rsid w:val="00CD5C8B"/>
    <w:rsid w:val="00CD6D39"/>
    <w:rsid w:val="00CE2E3A"/>
    <w:rsid w:val="00CF4FC1"/>
    <w:rsid w:val="00CF6752"/>
    <w:rsid w:val="00D04245"/>
    <w:rsid w:val="00D073D2"/>
    <w:rsid w:val="00D12C0C"/>
    <w:rsid w:val="00D15B48"/>
    <w:rsid w:val="00D15DBD"/>
    <w:rsid w:val="00D17D3F"/>
    <w:rsid w:val="00D21CCD"/>
    <w:rsid w:val="00D22ED0"/>
    <w:rsid w:val="00D25DAA"/>
    <w:rsid w:val="00D30036"/>
    <w:rsid w:val="00D302B8"/>
    <w:rsid w:val="00D41875"/>
    <w:rsid w:val="00D44138"/>
    <w:rsid w:val="00D60AE5"/>
    <w:rsid w:val="00D651E4"/>
    <w:rsid w:val="00D71255"/>
    <w:rsid w:val="00D715D9"/>
    <w:rsid w:val="00D805AB"/>
    <w:rsid w:val="00D80F93"/>
    <w:rsid w:val="00D82E4B"/>
    <w:rsid w:val="00D85B2F"/>
    <w:rsid w:val="00D97A27"/>
    <w:rsid w:val="00DB3C2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16A27"/>
    <w:rsid w:val="00E22F9C"/>
    <w:rsid w:val="00E23AF8"/>
    <w:rsid w:val="00E265E5"/>
    <w:rsid w:val="00E309F4"/>
    <w:rsid w:val="00E3386A"/>
    <w:rsid w:val="00E36686"/>
    <w:rsid w:val="00E4045E"/>
    <w:rsid w:val="00E42C3F"/>
    <w:rsid w:val="00E44545"/>
    <w:rsid w:val="00E46C3C"/>
    <w:rsid w:val="00E526FC"/>
    <w:rsid w:val="00E53D2F"/>
    <w:rsid w:val="00E6655F"/>
    <w:rsid w:val="00E7222A"/>
    <w:rsid w:val="00E73D0F"/>
    <w:rsid w:val="00E7585B"/>
    <w:rsid w:val="00E800BB"/>
    <w:rsid w:val="00E806C5"/>
    <w:rsid w:val="00E845B8"/>
    <w:rsid w:val="00E90D55"/>
    <w:rsid w:val="00E962A4"/>
    <w:rsid w:val="00E97E09"/>
    <w:rsid w:val="00EA04C6"/>
    <w:rsid w:val="00EA6B80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3914"/>
    <w:rsid w:val="00F06EBC"/>
    <w:rsid w:val="00F11955"/>
    <w:rsid w:val="00F13BED"/>
    <w:rsid w:val="00F2171B"/>
    <w:rsid w:val="00F21F25"/>
    <w:rsid w:val="00F2503B"/>
    <w:rsid w:val="00F4149D"/>
    <w:rsid w:val="00F44DC7"/>
    <w:rsid w:val="00F54462"/>
    <w:rsid w:val="00F61869"/>
    <w:rsid w:val="00F63234"/>
    <w:rsid w:val="00F65A3C"/>
    <w:rsid w:val="00F6776E"/>
    <w:rsid w:val="00F7691D"/>
    <w:rsid w:val="00F8597F"/>
    <w:rsid w:val="00FB2F45"/>
    <w:rsid w:val="00FB6EB8"/>
    <w:rsid w:val="00FC198E"/>
    <w:rsid w:val="00FD6541"/>
    <w:rsid w:val="00FE29E2"/>
    <w:rsid w:val="00FE760D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A0E7B-D2A1-48D9-A309-4481D02F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9767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9767F"/>
  </w:style>
  <w:style w:type="paragraph" w:styleId="a9">
    <w:name w:val="footer"/>
    <w:basedOn w:val="a"/>
    <w:link w:val="aa"/>
    <w:uiPriority w:val="99"/>
    <w:unhideWhenUsed/>
    <w:rsid w:val="000976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97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 Джусупов</dc:creator>
  <cp:keywords/>
  <dc:description/>
  <cp:lastModifiedBy>Данагуль Абике</cp:lastModifiedBy>
  <cp:revision>27</cp:revision>
  <cp:lastPrinted>2018-04-05T10:16:00Z</cp:lastPrinted>
  <dcterms:created xsi:type="dcterms:W3CDTF">2017-11-01T10:01:00Z</dcterms:created>
  <dcterms:modified xsi:type="dcterms:W3CDTF">2018-04-05T10:41:00Z</dcterms:modified>
</cp:coreProperties>
</file>