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689" w:rsidRPr="00CC0FE3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CC0FE3">
        <w:rPr>
          <w:rFonts w:ascii="Times New Roman" w:hAnsi="Times New Roman"/>
          <w:b/>
          <w:color w:val="FF0000"/>
          <w:sz w:val="32"/>
          <w:szCs w:val="32"/>
        </w:rPr>
        <w:t xml:space="preserve">Состояние окружающей среды </w:t>
      </w:r>
    </w:p>
    <w:p w:rsidR="000A5689" w:rsidRPr="00CC0FE3" w:rsidRDefault="000A5689" w:rsidP="000A5689">
      <w:pPr>
        <w:ind w:left="-142"/>
        <w:jc w:val="center"/>
        <w:rPr>
          <w:rFonts w:ascii="Times New Roman" w:hAnsi="Times New Roman"/>
          <w:b/>
          <w:noProof/>
          <w:color w:val="FF0000"/>
          <w:sz w:val="32"/>
          <w:szCs w:val="32"/>
        </w:rPr>
      </w:pPr>
      <w:r w:rsidRPr="00CC0FE3">
        <w:rPr>
          <w:rFonts w:ascii="Times New Roman" w:hAnsi="Times New Roman"/>
          <w:b/>
          <w:color w:val="FF0000"/>
          <w:sz w:val="32"/>
          <w:szCs w:val="32"/>
        </w:rPr>
        <w:t xml:space="preserve">на территории Республики Казахстан за </w:t>
      </w:r>
      <w:r w:rsidR="005C0B31">
        <w:rPr>
          <w:rFonts w:ascii="Times New Roman" w:hAnsi="Times New Roman"/>
          <w:b/>
          <w:color w:val="FF0000"/>
          <w:sz w:val="32"/>
          <w:szCs w:val="32"/>
          <w:lang w:val="kk-KZ"/>
        </w:rPr>
        <w:t xml:space="preserve">февраль </w:t>
      </w:r>
      <w:r w:rsidRPr="00CC0FE3">
        <w:rPr>
          <w:rFonts w:ascii="Times New Roman" w:hAnsi="Times New Roman"/>
          <w:b/>
          <w:color w:val="FF0000"/>
          <w:sz w:val="32"/>
          <w:szCs w:val="32"/>
        </w:rPr>
        <w:t>201</w:t>
      </w:r>
      <w:r w:rsidR="00E52827">
        <w:rPr>
          <w:rFonts w:ascii="Times New Roman" w:hAnsi="Times New Roman"/>
          <w:b/>
          <w:color w:val="FF0000"/>
          <w:sz w:val="32"/>
          <w:szCs w:val="32"/>
          <w:lang w:val="kk-KZ"/>
        </w:rPr>
        <w:t>6</w:t>
      </w:r>
      <w:r w:rsidRPr="00CC0FE3">
        <w:rPr>
          <w:rFonts w:ascii="Times New Roman" w:hAnsi="Times New Roman"/>
          <w:b/>
          <w:color w:val="FF0000"/>
          <w:sz w:val="32"/>
          <w:szCs w:val="32"/>
        </w:rPr>
        <w:t xml:space="preserve"> года</w:t>
      </w:r>
    </w:p>
    <w:p w:rsidR="007D7584" w:rsidRPr="00CC0FE3" w:rsidRDefault="007D7584" w:rsidP="00B722AA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</w:p>
    <w:p w:rsidR="007D7584" w:rsidRPr="00CC0FE3" w:rsidRDefault="00A14280" w:rsidP="00D50817">
      <w:pPr>
        <w:spacing w:line="0" w:lineRule="atLeast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noProof/>
          <w:sz w:val="28"/>
          <w:szCs w:val="28"/>
          <w:lang w:eastAsia="ru-RU" w:bidi="ar-SA"/>
        </w:rPr>
        <w:drawing>
          <wp:inline distT="0" distB="0" distL="0" distR="0">
            <wp:extent cx="5940425" cy="4019550"/>
            <wp:effectExtent l="19050" t="0" r="3175" b="0"/>
            <wp:docPr id="6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689" w:rsidRPr="00CC0FE3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0A5689" w:rsidRPr="00CC0FE3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C0FE3">
        <w:rPr>
          <w:rFonts w:ascii="Times New Roman" w:hAnsi="Times New Roman"/>
          <w:b/>
          <w:color w:val="FF0000"/>
          <w:sz w:val="28"/>
          <w:szCs w:val="28"/>
        </w:rPr>
        <w:t>Состояние загрязнения атмосферного воздуха</w:t>
      </w:r>
    </w:p>
    <w:p w:rsidR="00DA3E8C" w:rsidRPr="00CC0FE3" w:rsidRDefault="00DA3E8C" w:rsidP="00720660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943028" w:rsidRPr="00817BF9" w:rsidRDefault="00943028" w:rsidP="00720660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17BF9">
        <w:rPr>
          <w:rFonts w:ascii="Times New Roman" w:hAnsi="Times New Roman"/>
          <w:iCs/>
          <w:sz w:val="28"/>
          <w:szCs w:val="28"/>
        </w:rPr>
        <w:t>Уровень загрязнения атмосферного воздуха характеризуются следующим образом:</w:t>
      </w:r>
    </w:p>
    <w:p w:rsidR="005C0B31" w:rsidRPr="00BA78F5" w:rsidRDefault="002526A9" w:rsidP="005C0B31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- 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</w:rPr>
        <w:t xml:space="preserve">очень </w:t>
      </w:r>
      <w:r w:rsidR="00315548" w:rsidRPr="0060596B">
        <w:rPr>
          <w:rFonts w:ascii="Times New Roman" w:hAnsi="Times New Roman"/>
          <w:b/>
          <w:bCs/>
          <w:i/>
          <w:iCs/>
          <w:sz w:val="28"/>
          <w:szCs w:val="28"/>
        </w:rPr>
        <w:t>высок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им </w:t>
      </w:r>
      <w:r w:rsidR="00315548" w:rsidRPr="0060596B">
        <w:rPr>
          <w:rFonts w:ascii="Times New Roman" w:hAnsi="Times New Roman"/>
          <w:b/>
          <w:bCs/>
          <w:i/>
          <w:iCs/>
          <w:sz w:val="28"/>
          <w:szCs w:val="28"/>
        </w:rPr>
        <w:t>уров</w:t>
      </w:r>
      <w:r w:rsidR="0060596B" w:rsidRPr="0060596B">
        <w:rPr>
          <w:rFonts w:ascii="Times New Roman" w:hAnsi="Times New Roman"/>
          <w:b/>
          <w:bCs/>
          <w:i/>
          <w:iCs/>
          <w:sz w:val="28"/>
          <w:szCs w:val="28"/>
        </w:rPr>
        <w:t>н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ем 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</w:rPr>
        <w:t>загрязнения</w:t>
      </w:r>
      <w:r w:rsidR="00A04BE6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15548" w:rsidRPr="00F81E61">
        <w:rPr>
          <w:rFonts w:ascii="Times New Roman" w:hAnsi="Times New Roman"/>
          <w:iCs/>
          <w:sz w:val="28"/>
          <w:szCs w:val="28"/>
        </w:rPr>
        <w:t>(СИ – более 10, НП – более 50%)</w:t>
      </w:r>
      <w:r w:rsidR="00A04BE6">
        <w:rPr>
          <w:rFonts w:ascii="Times New Roman" w:hAnsi="Times New Roman"/>
          <w:iCs/>
          <w:sz w:val="28"/>
          <w:szCs w:val="28"/>
        </w:rPr>
        <w:t xml:space="preserve"> </w:t>
      </w:r>
      <w:r w:rsidRPr="0051471F">
        <w:rPr>
          <w:rFonts w:ascii="Times New Roman" w:hAnsi="Times New Roman"/>
          <w:bCs/>
          <w:iCs/>
          <w:sz w:val="28"/>
          <w:szCs w:val="28"/>
        </w:rPr>
        <w:t>отнесены</w:t>
      </w:r>
      <w:r w:rsidR="00315548" w:rsidRPr="00F81E61">
        <w:rPr>
          <w:rFonts w:ascii="Times New Roman" w:hAnsi="Times New Roman"/>
          <w:iCs/>
          <w:sz w:val="28"/>
          <w:szCs w:val="28"/>
        </w:rPr>
        <w:t xml:space="preserve">: </w:t>
      </w:r>
      <w:proofErr w:type="spellStart"/>
      <w:r w:rsidR="005C0B31" w:rsidRPr="00BA78F5">
        <w:rPr>
          <w:rFonts w:ascii="Times New Roman" w:hAnsi="Times New Roman"/>
          <w:iCs/>
          <w:sz w:val="28"/>
          <w:szCs w:val="28"/>
        </w:rPr>
        <w:t>гг</w:t>
      </w:r>
      <w:proofErr w:type="gramStart"/>
      <w:r w:rsidR="005C0B31" w:rsidRPr="00BA78F5">
        <w:rPr>
          <w:rFonts w:ascii="Times New Roman" w:hAnsi="Times New Roman"/>
          <w:iCs/>
          <w:sz w:val="28"/>
          <w:szCs w:val="28"/>
        </w:rPr>
        <w:t>.А</w:t>
      </w:r>
      <w:proofErr w:type="gramEnd"/>
      <w:r w:rsidR="005C0B31" w:rsidRPr="00BA78F5">
        <w:rPr>
          <w:rFonts w:ascii="Times New Roman" w:hAnsi="Times New Roman"/>
          <w:iCs/>
          <w:sz w:val="28"/>
          <w:szCs w:val="28"/>
        </w:rPr>
        <w:t>лматы</w:t>
      </w:r>
      <w:proofErr w:type="spellEnd"/>
      <w:r w:rsidR="005C0B31" w:rsidRPr="00BA78F5">
        <w:rPr>
          <w:rFonts w:ascii="Times New Roman" w:hAnsi="Times New Roman"/>
          <w:iCs/>
          <w:sz w:val="28"/>
          <w:szCs w:val="28"/>
        </w:rPr>
        <w:t xml:space="preserve">, </w:t>
      </w:r>
      <w:r w:rsidR="005C0B31" w:rsidRPr="00BA78F5">
        <w:rPr>
          <w:rFonts w:ascii="Times New Roman" w:hAnsi="Times New Roman"/>
          <w:iCs/>
          <w:sz w:val="28"/>
          <w:szCs w:val="28"/>
          <w:lang w:val="kk-KZ"/>
        </w:rPr>
        <w:t xml:space="preserve">Туркестан, Астана, </w:t>
      </w:r>
      <w:proofErr w:type="spellStart"/>
      <w:r w:rsidR="005C0B31" w:rsidRPr="00BA78F5">
        <w:rPr>
          <w:rFonts w:ascii="Times New Roman" w:hAnsi="Times New Roman"/>
          <w:iCs/>
          <w:sz w:val="28"/>
          <w:szCs w:val="28"/>
        </w:rPr>
        <w:t>Талдыкорган</w:t>
      </w:r>
      <w:proofErr w:type="spellEnd"/>
      <w:r w:rsidR="005C0B31" w:rsidRPr="00BA78F5">
        <w:rPr>
          <w:rFonts w:ascii="Times New Roman" w:hAnsi="Times New Roman"/>
          <w:iCs/>
          <w:sz w:val="28"/>
          <w:szCs w:val="28"/>
          <w:lang w:val="kk-KZ"/>
        </w:rPr>
        <w:t>, Темиртау;</w:t>
      </w:r>
    </w:p>
    <w:p w:rsidR="005C0B31" w:rsidRPr="00BA78F5" w:rsidRDefault="002526A9" w:rsidP="005C0B31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- в</w:t>
      </w:r>
      <w:r w:rsidR="00315548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ысок</w:t>
      </w:r>
      <w:r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им </w:t>
      </w:r>
      <w:r w:rsidR="00315548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уров</w:t>
      </w:r>
      <w:r w:rsidR="004F2D05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н</w:t>
      </w:r>
      <w:r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ем </w:t>
      </w:r>
      <w:r w:rsidR="0060596B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з</w:t>
      </w:r>
      <w:r w:rsidR="00315548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агрязнения</w:t>
      </w:r>
      <w:r w:rsidR="00A04BE6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15548" w:rsidRPr="00431CBA">
        <w:rPr>
          <w:rFonts w:ascii="Times New Roman" w:hAnsi="Times New Roman"/>
          <w:iCs/>
          <w:sz w:val="28"/>
          <w:szCs w:val="28"/>
          <w:lang w:val="kk-KZ"/>
        </w:rPr>
        <w:t>(СИ – 5-10, НП – 20-49</w:t>
      </w:r>
      <w:r w:rsidR="004F2D05" w:rsidRPr="00431CBA">
        <w:rPr>
          <w:rFonts w:ascii="Times New Roman" w:hAnsi="Times New Roman"/>
          <w:iCs/>
          <w:sz w:val="28"/>
          <w:szCs w:val="28"/>
          <w:lang w:val="kk-KZ"/>
        </w:rPr>
        <w:t>%)</w:t>
      </w:r>
      <w:r w:rsidRPr="00431CBA">
        <w:rPr>
          <w:rFonts w:ascii="Times New Roman" w:hAnsi="Times New Roman"/>
          <w:iCs/>
          <w:sz w:val="28"/>
          <w:szCs w:val="28"/>
          <w:lang w:val="kk-KZ"/>
        </w:rPr>
        <w:t xml:space="preserve"> характеризуются</w:t>
      </w:r>
      <w:r w:rsidR="004F2D05" w:rsidRPr="00431CBA">
        <w:rPr>
          <w:rFonts w:ascii="Times New Roman" w:hAnsi="Times New Roman"/>
          <w:iCs/>
          <w:sz w:val="28"/>
          <w:szCs w:val="28"/>
          <w:lang w:val="kk-KZ"/>
        </w:rPr>
        <w:t xml:space="preserve">: </w:t>
      </w:r>
      <w:r w:rsidR="005C0B31" w:rsidRPr="00BA78F5">
        <w:rPr>
          <w:rFonts w:ascii="Times New Roman" w:hAnsi="Times New Roman"/>
          <w:iCs/>
          <w:sz w:val="28"/>
          <w:szCs w:val="28"/>
          <w:lang w:val="kk-KZ"/>
        </w:rPr>
        <w:t>гг. Костанай, Балхаш, Жезказган, Аркалык, Актобе, Караганда;</w:t>
      </w:r>
    </w:p>
    <w:p w:rsidR="005C0B31" w:rsidRPr="00BA78F5" w:rsidRDefault="002526A9" w:rsidP="005C0B31">
      <w:pPr>
        <w:spacing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- </w:t>
      </w:r>
      <w:r w:rsidR="000F3E5D">
        <w:rPr>
          <w:rFonts w:ascii="Times New Roman" w:hAnsi="Times New Roman"/>
          <w:b/>
          <w:bCs/>
          <w:i/>
          <w:iCs/>
          <w:sz w:val="28"/>
          <w:szCs w:val="28"/>
        </w:rPr>
        <w:t xml:space="preserve">к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п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</w:rPr>
        <w:t>овышенн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ым 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</w:rPr>
        <w:t>уровн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ем 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</w:rPr>
        <w:t>загрязнения</w:t>
      </w:r>
      <w:r w:rsidR="00A04BE6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15548" w:rsidRPr="00F81E61">
        <w:rPr>
          <w:rFonts w:ascii="Times New Roman" w:hAnsi="Times New Roman"/>
          <w:iCs/>
          <w:sz w:val="28"/>
          <w:szCs w:val="28"/>
        </w:rPr>
        <w:t>(СИ – 2-4, НП – 1-19%) относятся:</w:t>
      </w:r>
      <w:r w:rsidR="00A04BE6">
        <w:rPr>
          <w:rFonts w:ascii="Times New Roman" w:hAnsi="Times New Roman"/>
          <w:iCs/>
          <w:sz w:val="28"/>
          <w:szCs w:val="28"/>
        </w:rPr>
        <w:t xml:space="preserve"> </w:t>
      </w:r>
      <w:r w:rsidR="005C0B31" w:rsidRPr="00BA78F5">
        <w:rPr>
          <w:rFonts w:ascii="Times New Roman" w:hAnsi="Times New Roman"/>
          <w:sz w:val="28"/>
          <w:szCs w:val="28"/>
        </w:rPr>
        <w:t>гг.</w:t>
      </w:r>
      <w:r w:rsidR="005C0B31" w:rsidRPr="00BA78F5">
        <w:rPr>
          <w:rFonts w:ascii="Times New Roman" w:hAnsi="Times New Roman"/>
          <w:sz w:val="28"/>
          <w:szCs w:val="28"/>
          <w:lang w:val="kk-KZ"/>
        </w:rPr>
        <w:t xml:space="preserve"> Екибастуз, Сарань, Кызылорда, Шымкент, Актау, Тараз, Усть-Каменогорск, Рудный,</w:t>
      </w:r>
      <w:r w:rsidR="005C0B31" w:rsidRPr="00BA78F5">
        <w:rPr>
          <w:rFonts w:ascii="Times New Roman" w:hAnsi="Times New Roman"/>
          <w:iCs/>
          <w:sz w:val="28"/>
          <w:szCs w:val="28"/>
          <w:lang w:val="kk-KZ"/>
        </w:rPr>
        <w:t xml:space="preserve"> Жанатас, Петропавловск</w:t>
      </w:r>
      <w:r w:rsidR="005C0B31" w:rsidRPr="00BA78F5">
        <w:rPr>
          <w:rFonts w:ascii="Times New Roman" w:hAnsi="Times New Roman"/>
          <w:sz w:val="28"/>
          <w:szCs w:val="28"/>
          <w:lang w:val="kk-KZ"/>
        </w:rPr>
        <w:t>,</w:t>
      </w:r>
      <w:r w:rsidR="005C0B31" w:rsidRPr="00BA78F5">
        <w:rPr>
          <w:rFonts w:ascii="Times New Roman" w:hAnsi="Times New Roman"/>
          <w:iCs/>
          <w:sz w:val="28"/>
          <w:szCs w:val="28"/>
          <w:lang w:val="kk-KZ"/>
        </w:rPr>
        <w:t xml:space="preserve"> Семей, </w:t>
      </w:r>
      <w:r w:rsidR="005C0B31" w:rsidRPr="00BA78F5">
        <w:rPr>
          <w:rFonts w:ascii="Times New Roman" w:hAnsi="Times New Roman"/>
          <w:sz w:val="28"/>
          <w:szCs w:val="28"/>
          <w:lang w:val="kk-KZ"/>
        </w:rPr>
        <w:t xml:space="preserve">Уральск, Каратау, </w:t>
      </w:r>
      <w:r w:rsidR="005C0B31" w:rsidRPr="00BA78F5">
        <w:rPr>
          <w:rFonts w:ascii="Times New Roman" w:hAnsi="Times New Roman"/>
          <w:iCs/>
          <w:sz w:val="28"/>
          <w:szCs w:val="28"/>
          <w:lang w:val="kk-KZ"/>
        </w:rPr>
        <w:t>Шу,</w:t>
      </w:r>
      <w:r w:rsidR="005C0B31" w:rsidRPr="00BA78F5">
        <w:rPr>
          <w:rFonts w:ascii="Times New Roman" w:hAnsi="Times New Roman"/>
          <w:sz w:val="28"/>
          <w:szCs w:val="28"/>
          <w:lang w:val="kk-KZ"/>
        </w:rPr>
        <w:t xml:space="preserve"> Атырау,</w:t>
      </w:r>
      <w:r w:rsidR="005C0B31" w:rsidRPr="00BA78F5">
        <w:rPr>
          <w:rFonts w:ascii="Times New Roman" w:hAnsi="Times New Roman"/>
          <w:iCs/>
          <w:sz w:val="28"/>
          <w:szCs w:val="28"/>
          <w:lang w:val="kk-KZ"/>
        </w:rPr>
        <w:t xml:space="preserve"> Павлодар и п.п.</w:t>
      </w:r>
      <w:proofErr w:type="gramEnd"/>
      <w:r w:rsidR="005C0B31" w:rsidRPr="00BA78F5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5C0B31" w:rsidRPr="00BA78F5">
        <w:rPr>
          <w:rFonts w:ascii="Times New Roman" w:hAnsi="Times New Roman"/>
          <w:sz w:val="28"/>
          <w:szCs w:val="28"/>
          <w:lang w:val="kk-KZ"/>
        </w:rPr>
        <w:t>Глубокое, Карабалык, Кордай, Бейнеу;</w:t>
      </w:r>
    </w:p>
    <w:p w:rsidR="005C0B31" w:rsidRPr="00BA78F5" w:rsidRDefault="002526A9" w:rsidP="005C0B31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- </w:t>
      </w:r>
      <w:r w:rsidR="0031554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н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изким уровнем загрязнения </w:t>
      </w:r>
      <w:r w:rsidR="00315548" w:rsidRPr="00F81E61">
        <w:rPr>
          <w:rFonts w:ascii="Times New Roman" w:hAnsi="Times New Roman"/>
          <w:iCs/>
          <w:sz w:val="28"/>
          <w:szCs w:val="28"/>
          <w:lang w:val="kk-KZ"/>
        </w:rPr>
        <w:t xml:space="preserve">(СИ – 0-1, НП – 0%) характеризуются: </w:t>
      </w:r>
      <w:r w:rsidR="005C0B31" w:rsidRPr="00BA78F5">
        <w:rPr>
          <w:rFonts w:ascii="Times New Roman" w:hAnsi="Times New Roman"/>
          <w:iCs/>
          <w:sz w:val="28"/>
          <w:szCs w:val="28"/>
          <w:lang w:val="kk-KZ"/>
        </w:rPr>
        <w:t>гг. Лисаковск, Кентау, Аксу,</w:t>
      </w:r>
      <w:r w:rsidR="005C0B31" w:rsidRPr="00BA78F5">
        <w:rPr>
          <w:rFonts w:ascii="Times New Roman" w:hAnsi="Times New Roman"/>
          <w:sz w:val="28"/>
          <w:szCs w:val="28"/>
          <w:lang w:val="kk-KZ"/>
        </w:rPr>
        <w:t xml:space="preserve"> Кульсары, Риддер, Житикара, Степногорск, Жанаозен, Кокшетау и п.п. Акай, </w:t>
      </w:r>
      <w:r w:rsidR="005C0B31" w:rsidRPr="00BA78F5">
        <w:rPr>
          <w:rFonts w:ascii="Times New Roman" w:hAnsi="Times New Roman"/>
          <w:iCs/>
          <w:sz w:val="28"/>
          <w:szCs w:val="28"/>
          <w:lang w:val="kk-KZ"/>
        </w:rPr>
        <w:t xml:space="preserve">Сарыбулак, </w:t>
      </w:r>
      <w:r w:rsidR="005C0B31" w:rsidRPr="00BA78F5">
        <w:rPr>
          <w:rFonts w:ascii="Times New Roman" w:hAnsi="Times New Roman"/>
          <w:sz w:val="28"/>
          <w:szCs w:val="28"/>
          <w:lang w:val="kk-KZ"/>
        </w:rPr>
        <w:t>Торетам, Березовка Январцево</w:t>
      </w:r>
      <w:r w:rsidR="00A04BE6">
        <w:rPr>
          <w:rFonts w:ascii="Times New Roman" w:hAnsi="Times New Roman"/>
          <w:sz w:val="28"/>
          <w:szCs w:val="28"/>
          <w:lang w:val="kk-KZ"/>
        </w:rPr>
        <w:t xml:space="preserve">, также </w:t>
      </w:r>
      <w:r w:rsidR="005C0B31" w:rsidRPr="00BA78F5">
        <w:rPr>
          <w:rFonts w:ascii="Times New Roman" w:hAnsi="Times New Roman"/>
          <w:iCs/>
          <w:sz w:val="28"/>
          <w:szCs w:val="28"/>
          <w:lang w:val="kk-KZ"/>
        </w:rPr>
        <w:t>СКФМ «Боровое»</w:t>
      </w:r>
      <w:r w:rsidR="00A04BE6">
        <w:rPr>
          <w:rFonts w:ascii="Times New Roman" w:hAnsi="Times New Roman"/>
          <w:iCs/>
          <w:sz w:val="28"/>
          <w:szCs w:val="28"/>
          <w:lang w:val="kk-KZ"/>
        </w:rPr>
        <w:t xml:space="preserve">, </w:t>
      </w:r>
      <w:r w:rsidR="005C0B31" w:rsidRPr="00BA78F5">
        <w:rPr>
          <w:rFonts w:ascii="Times New Roman" w:hAnsi="Times New Roman"/>
          <w:iCs/>
          <w:sz w:val="28"/>
          <w:szCs w:val="28"/>
          <w:lang w:val="kk-KZ"/>
        </w:rPr>
        <w:t>Щучинско-Боровская курортная зона</w:t>
      </w:r>
      <w:r w:rsidR="005C0B31" w:rsidRPr="00BA78F5">
        <w:rPr>
          <w:rFonts w:ascii="Times New Roman" w:hAnsi="Times New Roman"/>
          <w:sz w:val="28"/>
          <w:szCs w:val="28"/>
          <w:lang w:val="kk-KZ"/>
        </w:rPr>
        <w:t>.</w:t>
      </w:r>
    </w:p>
    <w:p w:rsidR="005C0B31" w:rsidRDefault="005C0B31" w:rsidP="00CC0FE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23338" w:rsidRPr="00CC0FE3" w:rsidRDefault="00523338" w:rsidP="00CC0FE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3214A" w:rsidRPr="00CC0FE3" w:rsidRDefault="0013214A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523338" w:rsidRDefault="00523338" w:rsidP="00815E0B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435BD" w:rsidRPr="005C0B31" w:rsidRDefault="005435BD" w:rsidP="00815E0B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23338" w:rsidRDefault="005435BD" w:rsidP="00815E0B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  <w:r w:rsidRPr="005435BD">
        <w:rPr>
          <w:rFonts w:ascii="Times New Roman" w:hAnsi="Times New Roman"/>
          <w:b/>
          <w:i/>
          <w:noProof/>
          <w:color w:val="4F6228" w:themeColor="accent3" w:themeShade="80"/>
          <w:lang w:eastAsia="ru-RU" w:bidi="ar-SA"/>
        </w:rPr>
        <w:lastRenderedPageBreak/>
        <w:drawing>
          <wp:inline distT="0" distB="0" distL="0" distR="0">
            <wp:extent cx="5269642" cy="8044249"/>
            <wp:effectExtent l="19050" t="0" r="26258" b="0"/>
            <wp:docPr id="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3146F" w:rsidRDefault="00B3146F" w:rsidP="00815E0B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13214A" w:rsidRPr="0023690C" w:rsidRDefault="0013214A" w:rsidP="00815E0B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23690C">
        <w:rPr>
          <w:rFonts w:ascii="Times New Roman" w:hAnsi="Times New Roman"/>
          <w:b/>
          <w:i/>
          <w:color w:val="4F6228" w:themeColor="accent3" w:themeShade="80"/>
        </w:rPr>
        <w:t>Рис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. </w:t>
      </w:r>
      <w:r w:rsidRPr="0023690C">
        <w:rPr>
          <w:rFonts w:ascii="Times New Roman" w:hAnsi="Times New Roman"/>
          <w:b/>
          <w:i/>
          <w:color w:val="4F6228" w:themeColor="accent3" w:themeShade="80"/>
        </w:rPr>
        <w:t>1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.</w:t>
      </w:r>
      <w:r w:rsidR="006713C7" w:rsidRPr="0023690C">
        <w:rPr>
          <w:rFonts w:ascii="Times New Roman" w:hAnsi="Times New Roman"/>
          <w:b/>
          <w:i/>
          <w:color w:val="4F6228" w:themeColor="accent3" w:themeShade="80"/>
        </w:rPr>
        <w:t xml:space="preserve"> Значение 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стандартн</w:t>
      </w:r>
      <w:r w:rsidR="00EA69A5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ого 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индекс</w:t>
      </w:r>
      <w:r w:rsidR="00EA69A5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а</w:t>
      </w:r>
      <w:r w:rsidR="000A4E44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(</w:t>
      </w:r>
      <w:r w:rsidR="006713C7" w:rsidRPr="0023690C">
        <w:rPr>
          <w:rFonts w:ascii="Times New Roman" w:hAnsi="Times New Roman"/>
          <w:b/>
          <w:i/>
          <w:color w:val="4F6228" w:themeColor="accent3" w:themeShade="80"/>
        </w:rPr>
        <w:t>СИ</w:t>
      </w:r>
      <w:proofErr w:type="gramStart"/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)</w:t>
      </w:r>
      <w:proofErr w:type="gramEnd"/>
      <w:r w:rsidR="000A4E44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в</w:t>
      </w:r>
      <w:r w:rsidR="000549D5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Pr="0023690C">
        <w:rPr>
          <w:rFonts w:ascii="Times New Roman" w:hAnsi="Times New Roman"/>
          <w:b/>
          <w:i/>
          <w:color w:val="4F6228" w:themeColor="accent3" w:themeShade="80"/>
        </w:rPr>
        <w:t>населенных</w:t>
      </w:r>
      <w:r w:rsidR="000549D5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737F0" w:rsidRPr="0023690C">
        <w:rPr>
          <w:rFonts w:ascii="Times New Roman" w:hAnsi="Times New Roman"/>
          <w:b/>
          <w:i/>
          <w:color w:val="4F6228" w:themeColor="accent3" w:themeShade="80"/>
        </w:rPr>
        <w:t>пунктах</w:t>
      </w:r>
      <w:r w:rsidR="00947C41" w:rsidRPr="0023690C">
        <w:rPr>
          <w:rFonts w:ascii="Times New Roman" w:hAnsi="Times New Roman"/>
          <w:b/>
          <w:i/>
          <w:color w:val="4F6228" w:themeColor="accent3" w:themeShade="80"/>
        </w:rPr>
        <w:t xml:space="preserve"> Республики Казахстан за </w:t>
      </w:r>
      <w:r w:rsidR="005C0B3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февраль </w:t>
      </w:r>
      <w:r w:rsidR="00D44815" w:rsidRPr="0023690C">
        <w:rPr>
          <w:rFonts w:ascii="Times New Roman" w:hAnsi="Times New Roman"/>
          <w:b/>
          <w:i/>
          <w:color w:val="4F6228" w:themeColor="accent3" w:themeShade="80"/>
        </w:rPr>
        <w:t>201</w:t>
      </w:r>
      <w:r w:rsidR="00E52827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23690C">
        <w:rPr>
          <w:rFonts w:ascii="Times New Roman" w:hAnsi="Times New Roman"/>
          <w:b/>
          <w:i/>
          <w:color w:val="4F6228" w:themeColor="accent3" w:themeShade="80"/>
        </w:rPr>
        <w:t xml:space="preserve"> года</w:t>
      </w:r>
    </w:p>
    <w:p w:rsidR="003D1EA9" w:rsidRPr="00CC0FE3" w:rsidRDefault="003D1EA9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13214A" w:rsidRDefault="0013214A" w:rsidP="0013214A">
      <w:pPr>
        <w:rPr>
          <w:noProof/>
          <w:lang w:val="kk-KZ" w:eastAsia="ru-RU" w:bidi="ar-SA"/>
        </w:rPr>
      </w:pPr>
    </w:p>
    <w:p w:rsidR="00523338" w:rsidRPr="00CC0FE3" w:rsidRDefault="00523338" w:rsidP="00523338">
      <w:pPr>
        <w:jc w:val="center"/>
        <w:rPr>
          <w:noProof/>
          <w:lang w:val="kk-KZ" w:eastAsia="ru-RU" w:bidi="ar-SA"/>
        </w:rPr>
      </w:pPr>
    </w:p>
    <w:p w:rsidR="00D50817" w:rsidRDefault="00D50817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Default="00B3146F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CC0FE3" w:rsidRDefault="005435BD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  <w:r w:rsidRPr="005435BD">
        <w:rPr>
          <w:rFonts w:ascii="Times New Roman" w:hAnsi="Times New Roman"/>
          <w:b/>
          <w:i/>
          <w:noProof/>
          <w:color w:val="00B050"/>
          <w:lang w:eastAsia="ru-RU" w:bidi="ar-SA"/>
        </w:rPr>
        <w:lastRenderedPageBreak/>
        <w:drawing>
          <wp:inline distT="0" distB="0" distL="0" distR="0">
            <wp:extent cx="5384027" cy="8494464"/>
            <wp:effectExtent l="19050" t="0" r="26173" b="1836"/>
            <wp:docPr id="9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435BD" w:rsidRDefault="005435BD" w:rsidP="00D50817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815E0B" w:rsidRPr="0023690C" w:rsidRDefault="00D50817" w:rsidP="00D50817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Рис. 2. Значение 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наибольшой повторяемости (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НП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)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в населенных пунктах </w:t>
      </w:r>
    </w:p>
    <w:p w:rsidR="00D50817" w:rsidRPr="0023690C" w:rsidRDefault="00D50817" w:rsidP="00CC0FE3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Республики Казахстан за </w:t>
      </w:r>
      <w:r w:rsidR="005C0B3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февраль 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201</w:t>
      </w:r>
      <w:r w:rsidR="00E52827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года</w:t>
      </w:r>
    </w:p>
    <w:p w:rsidR="00612AC1" w:rsidRPr="00CC0FE3" w:rsidRDefault="00612AC1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AC4005" w:rsidRDefault="00AC4005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Default="00523338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CC0FE3" w:rsidRDefault="00523338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13214A" w:rsidRPr="00CC0FE3" w:rsidRDefault="003D69B8" w:rsidP="0013214A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bookmarkStart w:id="0" w:name="_GoBack"/>
      <w:bookmarkEnd w:id="0"/>
      <w:r w:rsidRPr="00CC0FE3">
        <w:rPr>
          <w:rFonts w:ascii="Times New Roman" w:hAnsi="Times New Roman"/>
          <w:b/>
          <w:color w:val="FF0000"/>
          <w:sz w:val="28"/>
          <w:szCs w:val="28"/>
        </w:rPr>
        <w:t>Состояние</w:t>
      </w:r>
      <w:r w:rsidR="0013214A" w:rsidRPr="00CC0FE3">
        <w:rPr>
          <w:rFonts w:ascii="Times New Roman" w:hAnsi="Times New Roman"/>
          <w:b/>
          <w:color w:val="FF0000"/>
          <w:sz w:val="28"/>
          <w:szCs w:val="28"/>
        </w:rPr>
        <w:t xml:space="preserve"> поверхностных вод</w:t>
      </w:r>
    </w:p>
    <w:p w:rsidR="0013214A" w:rsidRPr="00CC0FE3" w:rsidRDefault="0013214A" w:rsidP="0013214A">
      <w:pPr>
        <w:pStyle w:val="212"/>
        <w:rPr>
          <w:rFonts w:ascii="Times New Roman" w:hAnsi="Times New Roman"/>
          <w:szCs w:val="28"/>
          <w:lang w:val="kk-KZ"/>
        </w:rPr>
      </w:pPr>
    </w:p>
    <w:p w:rsidR="00D44815" w:rsidRDefault="00D44815" w:rsidP="00D44815">
      <w:pPr>
        <w:pStyle w:val="212"/>
        <w:rPr>
          <w:rFonts w:ascii="Times New Roman" w:hAnsi="Times New Roman"/>
          <w:szCs w:val="28"/>
          <w:highlight w:val="cyan"/>
          <w:lang w:val="kk-KZ"/>
        </w:rPr>
      </w:pPr>
      <w:r w:rsidRPr="00817BF9">
        <w:rPr>
          <w:rFonts w:ascii="Times New Roman" w:hAnsi="Times New Roman"/>
          <w:szCs w:val="28"/>
        </w:rPr>
        <w:t>Всего из общего количества обследованных водных объектов качества воды классифицируется следующим образом:</w:t>
      </w:r>
    </w:p>
    <w:p w:rsidR="00485198" w:rsidRPr="00BA78F5" w:rsidRDefault="00B37F27" w:rsidP="00485198">
      <w:pPr>
        <w:pStyle w:val="BodyTextIndent22"/>
        <w:ind w:right="281"/>
        <w:rPr>
          <w:rFonts w:ascii="Times New Roman" w:hAnsi="Times New Roman"/>
          <w:szCs w:val="28"/>
        </w:rPr>
      </w:pPr>
      <w:r w:rsidRPr="00F3167D">
        <w:rPr>
          <w:rFonts w:ascii="Times New Roman" w:hAnsi="Times New Roman"/>
          <w:szCs w:val="28"/>
        </w:rPr>
        <w:t xml:space="preserve">- </w:t>
      </w:r>
      <w:r w:rsidRPr="00F3167D">
        <w:rPr>
          <w:rFonts w:ascii="Times New Roman" w:hAnsi="Times New Roman"/>
          <w:b/>
          <w:szCs w:val="28"/>
        </w:rPr>
        <w:t>«нормативно - чистая»</w:t>
      </w:r>
      <w:r w:rsidRPr="00F3167D">
        <w:rPr>
          <w:rFonts w:ascii="Times New Roman" w:hAnsi="Times New Roman"/>
          <w:szCs w:val="28"/>
        </w:rPr>
        <w:t xml:space="preserve"> – </w:t>
      </w:r>
      <w:r w:rsidR="00485198" w:rsidRPr="00BA78F5">
        <w:rPr>
          <w:rFonts w:ascii="Times New Roman" w:hAnsi="Times New Roman"/>
          <w:szCs w:val="28"/>
        </w:rPr>
        <w:t xml:space="preserve">отнесены </w:t>
      </w:r>
      <w:r w:rsidR="00485198" w:rsidRPr="00BA78F5">
        <w:rPr>
          <w:rFonts w:ascii="Times New Roman" w:hAnsi="Times New Roman"/>
          <w:szCs w:val="28"/>
          <w:lang w:val="kk-KZ"/>
        </w:rPr>
        <w:t>7</w:t>
      </w:r>
      <w:r w:rsidR="00485198" w:rsidRPr="00BA78F5">
        <w:rPr>
          <w:rFonts w:ascii="Times New Roman" w:hAnsi="Times New Roman"/>
          <w:szCs w:val="28"/>
        </w:rPr>
        <w:t xml:space="preserve"> реки, 1 море: реки </w:t>
      </w:r>
      <w:r w:rsidR="00485198" w:rsidRPr="00BA78F5">
        <w:rPr>
          <w:rFonts w:ascii="Times New Roman" w:hAnsi="Times New Roman"/>
          <w:szCs w:val="28"/>
          <w:lang w:val="kk-KZ"/>
        </w:rPr>
        <w:t xml:space="preserve">Кара Ертис, Шароновка, Кигаш, </w:t>
      </w:r>
      <w:proofErr w:type="spellStart"/>
      <w:r w:rsidR="00485198" w:rsidRPr="00BA78F5">
        <w:rPr>
          <w:rFonts w:ascii="Times New Roman" w:hAnsi="Times New Roman"/>
          <w:szCs w:val="28"/>
        </w:rPr>
        <w:t>Бериккара</w:t>
      </w:r>
      <w:proofErr w:type="spellEnd"/>
      <w:r w:rsidR="00485198" w:rsidRPr="00BA78F5">
        <w:rPr>
          <w:rFonts w:ascii="Times New Roman" w:hAnsi="Times New Roman"/>
          <w:szCs w:val="28"/>
        </w:rPr>
        <w:t xml:space="preserve">, </w:t>
      </w:r>
      <w:r w:rsidR="00485198" w:rsidRPr="00BA78F5">
        <w:rPr>
          <w:rFonts w:ascii="Times New Roman" w:hAnsi="Times New Roman"/>
          <w:szCs w:val="28"/>
          <w:lang w:val="kk-KZ"/>
        </w:rPr>
        <w:t>Жайык (Атырауская)</w:t>
      </w:r>
      <w:r w:rsidR="00485198" w:rsidRPr="00BA78F5">
        <w:rPr>
          <w:rFonts w:ascii="Times New Roman" w:hAnsi="Times New Roman"/>
          <w:szCs w:val="28"/>
        </w:rPr>
        <w:t>,</w:t>
      </w:r>
      <w:r w:rsidR="00485198" w:rsidRPr="00BA78F5">
        <w:rPr>
          <w:rFonts w:ascii="Times New Roman" w:hAnsi="Times New Roman"/>
          <w:szCs w:val="28"/>
          <w:lang w:val="kk-KZ"/>
        </w:rPr>
        <w:t xml:space="preserve"> Тургень и </w:t>
      </w:r>
      <w:r w:rsidR="00485198" w:rsidRPr="00BA78F5">
        <w:rPr>
          <w:rFonts w:ascii="Times New Roman" w:hAnsi="Times New Roman"/>
          <w:szCs w:val="28"/>
        </w:rPr>
        <w:t>Каспийское море;</w:t>
      </w:r>
    </w:p>
    <w:p w:rsidR="00485198" w:rsidRPr="00BA78F5" w:rsidRDefault="00B37F27" w:rsidP="00485198">
      <w:pPr>
        <w:pStyle w:val="BodyTextIndent22"/>
        <w:ind w:right="281"/>
        <w:rPr>
          <w:rFonts w:ascii="Times New Roman" w:hAnsi="Times New Roman"/>
          <w:szCs w:val="28"/>
        </w:rPr>
      </w:pPr>
      <w:r w:rsidRPr="00F3167D">
        <w:rPr>
          <w:rFonts w:ascii="Times New Roman" w:hAnsi="Times New Roman"/>
          <w:szCs w:val="28"/>
          <w:lang w:val="kk-KZ"/>
        </w:rPr>
        <w:t xml:space="preserve">- </w:t>
      </w:r>
      <w:r w:rsidRPr="00F3167D">
        <w:rPr>
          <w:rFonts w:ascii="Times New Roman" w:hAnsi="Times New Roman"/>
          <w:b/>
          <w:szCs w:val="28"/>
          <w:lang w:val="kk-KZ"/>
        </w:rPr>
        <w:t>«умеренного уровня загрязнения»</w:t>
      </w:r>
      <w:r w:rsidRPr="00F3167D">
        <w:rPr>
          <w:rFonts w:ascii="Times New Roman" w:hAnsi="Times New Roman"/>
          <w:szCs w:val="28"/>
          <w:lang w:val="kk-KZ"/>
        </w:rPr>
        <w:t xml:space="preserve"> – </w:t>
      </w:r>
      <w:r w:rsidR="00485198" w:rsidRPr="00485198">
        <w:rPr>
          <w:rFonts w:ascii="Times New Roman" w:hAnsi="Times New Roman"/>
          <w:szCs w:val="28"/>
          <w:lang w:val="kk-KZ"/>
        </w:rPr>
        <w:t>3</w:t>
      </w:r>
      <w:r w:rsidR="00485198" w:rsidRPr="00BA78F5">
        <w:rPr>
          <w:rFonts w:ascii="Times New Roman" w:hAnsi="Times New Roman"/>
          <w:szCs w:val="28"/>
          <w:lang w:val="kk-KZ"/>
        </w:rPr>
        <w:t>4</w:t>
      </w:r>
      <w:r w:rsidR="00485198" w:rsidRPr="00485198">
        <w:rPr>
          <w:rFonts w:ascii="Times New Roman" w:hAnsi="Times New Roman"/>
          <w:szCs w:val="28"/>
          <w:lang w:val="kk-KZ"/>
        </w:rPr>
        <w:t xml:space="preserve"> рек, </w:t>
      </w:r>
      <w:r w:rsidR="00485198" w:rsidRPr="00BA78F5">
        <w:rPr>
          <w:rFonts w:ascii="Times New Roman" w:hAnsi="Times New Roman"/>
          <w:szCs w:val="28"/>
          <w:lang w:val="kk-KZ"/>
        </w:rPr>
        <w:t>6</w:t>
      </w:r>
      <w:r w:rsidR="00485198" w:rsidRPr="00485198">
        <w:rPr>
          <w:rFonts w:ascii="Times New Roman" w:hAnsi="Times New Roman"/>
          <w:szCs w:val="28"/>
          <w:lang w:val="kk-KZ"/>
        </w:rPr>
        <w:t xml:space="preserve"> водохранилищ, </w:t>
      </w:r>
      <w:r w:rsidR="00485198" w:rsidRPr="00BA78F5">
        <w:rPr>
          <w:rFonts w:ascii="Times New Roman" w:hAnsi="Times New Roman"/>
          <w:szCs w:val="28"/>
          <w:lang w:val="kk-KZ"/>
        </w:rPr>
        <w:t>3</w:t>
      </w:r>
      <w:r w:rsidR="00485198" w:rsidRPr="00485198">
        <w:rPr>
          <w:rFonts w:ascii="Times New Roman" w:hAnsi="Times New Roman"/>
          <w:szCs w:val="28"/>
          <w:lang w:val="kk-KZ"/>
        </w:rPr>
        <w:t xml:space="preserve"> озеро: реки Ертис, Буктырма, Оба, Емель, Жайык</w:t>
      </w:r>
      <w:r w:rsidR="00485198" w:rsidRPr="00BA78F5">
        <w:rPr>
          <w:rFonts w:ascii="Times New Roman" w:hAnsi="Times New Roman"/>
          <w:szCs w:val="28"/>
          <w:lang w:val="kk-KZ"/>
        </w:rPr>
        <w:t xml:space="preserve"> (ЗКО)</w:t>
      </w:r>
      <w:r w:rsidR="00485198" w:rsidRPr="00485198">
        <w:rPr>
          <w:rFonts w:ascii="Times New Roman" w:hAnsi="Times New Roman"/>
          <w:szCs w:val="28"/>
          <w:lang w:val="kk-KZ"/>
        </w:rPr>
        <w:t>, Шаган, Дерколь, Тобыл, Есиль, Акбулак, Нура (</w:t>
      </w:r>
      <w:r w:rsidR="00485198" w:rsidRPr="00485198">
        <w:rPr>
          <w:rFonts w:ascii="Times New Roman" w:hAnsi="Times New Roman"/>
          <w:spacing w:val="-20"/>
          <w:szCs w:val="28"/>
          <w:lang w:val="kk-KZ"/>
        </w:rPr>
        <w:t>Акмолинская),</w:t>
      </w:r>
      <w:r w:rsidR="00485198" w:rsidRPr="00485198">
        <w:rPr>
          <w:rFonts w:ascii="Times New Roman" w:hAnsi="Times New Roman"/>
          <w:szCs w:val="28"/>
          <w:lang w:val="kk-KZ"/>
        </w:rPr>
        <w:t xml:space="preserve">Беттыбулак, </w:t>
      </w:r>
      <w:r w:rsidR="00485198" w:rsidRPr="00BA78F5">
        <w:rPr>
          <w:rFonts w:ascii="Times New Roman" w:hAnsi="Times New Roman"/>
          <w:szCs w:val="28"/>
          <w:lang w:val="kk-KZ"/>
        </w:rPr>
        <w:t xml:space="preserve">Жабай, </w:t>
      </w:r>
      <w:r w:rsidR="00485198" w:rsidRPr="00485198">
        <w:rPr>
          <w:rFonts w:ascii="Times New Roman" w:hAnsi="Times New Roman"/>
          <w:szCs w:val="28"/>
          <w:lang w:val="kk-KZ"/>
        </w:rPr>
        <w:t>Иле,</w:t>
      </w:r>
      <w:r w:rsidR="00485198" w:rsidRPr="00BA78F5">
        <w:rPr>
          <w:rFonts w:ascii="Times New Roman" w:hAnsi="Times New Roman"/>
          <w:szCs w:val="28"/>
          <w:lang w:val="kk-KZ"/>
        </w:rPr>
        <w:t xml:space="preserve"> Баянколь, Шилик,Каскелен, Каркара, Есик, Талгар, Темирлик, </w:t>
      </w:r>
      <w:r w:rsidR="00485198" w:rsidRPr="00485198">
        <w:rPr>
          <w:rFonts w:ascii="Times New Roman" w:hAnsi="Times New Roman"/>
          <w:szCs w:val="28"/>
          <w:lang w:val="kk-KZ"/>
        </w:rPr>
        <w:t xml:space="preserve"> Киши Алматы, Есентай,</w:t>
      </w:r>
      <w:r w:rsidR="00485198" w:rsidRPr="00BA78F5">
        <w:rPr>
          <w:rFonts w:ascii="Times New Roman" w:hAnsi="Times New Roman"/>
          <w:szCs w:val="28"/>
          <w:lang w:val="kk-KZ"/>
        </w:rPr>
        <w:t xml:space="preserve"> Улькен Алматы,</w:t>
      </w:r>
      <w:r w:rsidR="00485198" w:rsidRPr="00485198">
        <w:rPr>
          <w:rFonts w:ascii="Times New Roman" w:hAnsi="Times New Roman"/>
          <w:szCs w:val="28"/>
          <w:lang w:val="kk-KZ"/>
        </w:rPr>
        <w:t xml:space="preserve"> Талас, Асса, Шу, Аксу, Карабалта, Токташ, Сарыкау, Бадам,</w:t>
      </w:r>
      <w:r w:rsidR="00485198" w:rsidRPr="00BA78F5">
        <w:rPr>
          <w:rFonts w:ascii="Times New Roman" w:hAnsi="Times New Roman"/>
          <w:szCs w:val="28"/>
          <w:lang w:val="kk-KZ"/>
        </w:rPr>
        <w:t xml:space="preserve"> Арыс,</w:t>
      </w:r>
      <w:r w:rsidR="00485198" w:rsidRPr="00485198">
        <w:rPr>
          <w:rFonts w:ascii="Times New Roman" w:hAnsi="Times New Roman"/>
          <w:szCs w:val="28"/>
          <w:lang w:val="kk-KZ"/>
        </w:rPr>
        <w:t xml:space="preserve"> Сырдария, вдхр. </w:t>
      </w:r>
      <w:proofErr w:type="spellStart"/>
      <w:r w:rsidR="00485198" w:rsidRPr="00BA78F5">
        <w:rPr>
          <w:rFonts w:ascii="Times New Roman" w:hAnsi="Times New Roman"/>
          <w:szCs w:val="28"/>
        </w:rPr>
        <w:t>Вячеславское</w:t>
      </w:r>
      <w:proofErr w:type="spellEnd"/>
      <w:r w:rsidR="00485198" w:rsidRPr="00BA78F5">
        <w:rPr>
          <w:rFonts w:ascii="Times New Roman" w:hAnsi="Times New Roman"/>
          <w:szCs w:val="28"/>
        </w:rPr>
        <w:t xml:space="preserve">, </w:t>
      </w:r>
      <w:proofErr w:type="spellStart"/>
      <w:r w:rsidR="00485198" w:rsidRPr="00BA78F5">
        <w:rPr>
          <w:rFonts w:ascii="Times New Roman" w:hAnsi="Times New Roman"/>
          <w:szCs w:val="28"/>
        </w:rPr>
        <w:t>Самаркан</w:t>
      </w:r>
      <w:proofErr w:type="spellEnd"/>
      <w:r w:rsidR="00485198" w:rsidRPr="00BA78F5">
        <w:rPr>
          <w:rFonts w:ascii="Times New Roman" w:hAnsi="Times New Roman"/>
          <w:szCs w:val="28"/>
        </w:rPr>
        <w:t xml:space="preserve">, </w:t>
      </w:r>
      <w:proofErr w:type="spellStart"/>
      <w:r w:rsidR="00485198" w:rsidRPr="00BA78F5">
        <w:rPr>
          <w:rFonts w:ascii="Times New Roman" w:hAnsi="Times New Roman"/>
          <w:szCs w:val="28"/>
        </w:rPr>
        <w:t>Капшагай</w:t>
      </w:r>
      <w:proofErr w:type="spellEnd"/>
      <w:r w:rsidR="00485198" w:rsidRPr="00BA78F5">
        <w:rPr>
          <w:rFonts w:ascii="Times New Roman" w:hAnsi="Times New Roman"/>
          <w:szCs w:val="28"/>
        </w:rPr>
        <w:t xml:space="preserve">, </w:t>
      </w:r>
      <w:r w:rsidR="00485198" w:rsidRPr="00BA78F5">
        <w:rPr>
          <w:rFonts w:ascii="Times New Roman" w:hAnsi="Times New Roman"/>
          <w:szCs w:val="28"/>
          <w:lang w:val="kk-KZ"/>
        </w:rPr>
        <w:t>Курты</w:t>
      </w:r>
      <w:r w:rsidR="00485198" w:rsidRPr="00BA78F5">
        <w:rPr>
          <w:rFonts w:ascii="Times New Roman" w:hAnsi="Times New Roman"/>
          <w:szCs w:val="28"/>
        </w:rPr>
        <w:t xml:space="preserve">, Тасоткель, </w:t>
      </w:r>
      <w:proofErr w:type="spellStart"/>
      <w:r w:rsidR="00485198" w:rsidRPr="00BA78F5">
        <w:rPr>
          <w:rFonts w:ascii="Times New Roman" w:hAnsi="Times New Roman"/>
          <w:szCs w:val="28"/>
        </w:rPr>
        <w:t>Шардара</w:t>
      </w:r>
      <w:proofErr w:type="spellEnd"/>
      <w:r w:rsidR="00485198" w:rsidRPr="00BA78F5">
        <w:rPr>
          <w:rFonts w:ascii="Times New Roman" w:hAnsi="Times New Roman"/>
          <w:szCs w:val="28"/>
        </w:rPr>
        <w:t>,</w:t>
      </w:r>
      <w:r w:rsidR="00485198" w:rsidRPr="00BA78F5">
        <w:rPr>
          <w:rFonts w:ascii="Times New Roman" w:hAnsi="Times New Roman"/>
          <w:szCs w:val="28"/>
          <w:lang w:val="kk-KZ"/>
        </w:rPr>
        <w:t xml:space="preserve"> озера</w:t>
      </w:r>
      <w:r w:rsidR="00485198" w:rsidRPr="00BA78F5">
        <w:rPr>
          <w:rFonts w:ascii="Times New Roman" w:hAnsi="Times New Roman"/>
          <w:szCs w:val="28"/>
        </w:rPr>
        <w:t xml:space="preserve"> Аральское море,</w:t>
      </w:r>
      <w:r w:rsidR="00485198" w:rsidRPr="00BA78F5">
        <w:rPr>
          <w:rFonts w:ascii="Times New Roman" w:hAnsi="Times New Roman"/>
          <w:szCs w:val="28"/>
          <w:lang w:val="kk-KZ"/>
        </w:rPr>
        <w:t xml:space="preserve"> Султанкельды, Зеренды</w:t>
      </w:r>
      <w:r w:rsidR="00485198" w:rsidRPr="00BA78F5">
        <w:rPr>
          <w:rFonts w:ascii="Times New Roman" w:hAnsi="Times New Roman"/>
          <w:szCs w:val="28"/>
        </w:rPr>
        <w:t>;</w:t>
      </w:r>
    </w:p>
    <w:p w:rsidR="00485198" w:rsidRPr="00BA78F5" w:rsidRDefault="00B37F27" w:rsidP="00485198">
      <w:pPr>
        <w:pStyle w:val="BodyTextIndent22"/>
        <w:ind w:right="281"/>
        <w:rPr>
          <w:rFonts w:ascii="Times New Roman" w:hAnsi="Times New Roman"/>
          <w:szCs w:val="28"/>
        </w:rPr>
      </w:pPr>
      <w:r w:rsidRPr="00F3167D">
        <w:rPr>
          <w:rFonts w:ascii="Times New Roman" w:hAnsi="Times New Roman"/>
          <w:szCs w:val="28"/>
          <w:lang w:val="kk-KZ"/>
        </w:rPr>
        <w:t xml:space="preserve">- </w:t>
      </w:r>
      <w:r w:rsidRPr="00F3167D">
        <w:rPr>
          <w:rFonts w:ascii="Times New Roman" w:hAnsi="Times New Roman"/>
          <w:b/>
          <w:szCs w:val="28"/>
          <w:lang w:val="kk-KZ"/>
        </w:rPr>
        <w:t>«высокого уровня загрязнения»</w:t>
      </w:r>
      <w:r w:rsidRPr="00F3167D">
        <w:rPr>
          <w:rFonts w:ascii="Times New Roman" w:hAnsi="Times New Roman"/>
          <w:szCs w:val="28"/>
          <w:lang w:val="kk-KZ"/>
        </w:rPr>
        <w:t xml:space="preserve"> – </w:t>
      </w:r>
      <w:r w:rsidR="00485198" w:rsidRPr="00BA78F5">
        <w:rPr>
          <w:rFonts w:ascii="Times New Roman" w:hAnsi="Times New Roman"/>
          <w:szCs w:val="28"/>
        </w:rPr>
        <w:t xml:space="preserve">13 рек, 2 </w:t>
      </w:r>
      <w:proofErr w:type="spellStart"/>
      <w:r w:rsidR="00485198" w:rsidRPr="00BA78F5">
        <w:rPr>
          <w:rFonts w:ascii="Times New Roman" w:hAnsi="Times New Roman"/>
          <w:bCs/>
          <w:szCs w:val="28"/>
        </w:rPr>
        <w:t>вдхр</w:t>
      </w:r>
      <w:proofErr w:type="spellEnd"/>
      <w:r w:rsidR="00485198" w:rsidRPr="00BA78F5">
        <w:rPr>
          <w:rFonts w:ascii="Times New Roman" w:hAnsi="Times New Roman"/>
          <w:bCs/>
          <w:szCs w:val="28"/>
        </w:rPr>
        <w:t xml:space="preserve">., </w:t>
      </w:r>
      <w:r w:rsidR="00485198" w:rsidRPr="00BA78F5">
        <w:rPr>
          <w:rFonts w:ascii="Times New Roman" w:hAnsi="Times New Roman"/>
          <w:bCs/>
          <w:szCs w:val="28"/>
          <w:lang w:val="kk-KZ"/>
        </w:rPr>
        <w:t>8</w:t>
      </w:r>
      <w:r w:rsidR="00485198" w:rsidRPr="00BA78F5">
        <w:rPr>
          <w:rFonts w:ascii="Times New Roman" w:hAnsi="Times New Roman"/>
          <w:bCs/>
          <w:szCs w:val="28"/>
        </w:rPr>
        <w:t xml:space="preserve"> озер; </w:t>
      </w:r>
      <w:r w:rsidR="00485198" w:rsidRPr="00BA78F5">
        <w:rPr>
          <w:rFonts w:ascii="Times New Roman" w:hAnsi="Times New Roman"/>
          <w:bCs/>
          <w:szCs w:val="28"/>
          <w:lang w:val="kk-KZ"/>
        </w:rPr>
        <w:t>2</w:t>
      </w:r>
      <w:r w:rsidR="00485198" w:rsidRPr="00BA78F5">
        <w:rPr>
          <w:rFonts w:ascii="Times New Roman" w:hAnsi="Times New Roman"/>
          <w:bCs/>
          <w:szCs w:val="28"/>
        </w:rPr>
        <w:t xml:space="preserve"> канал: реки</w:t>
      </w:r>
      <w:r w:rsidR="00485198" w:rsidRPr="00BA78F5">
        <w:rPr>
          <w:rFonts w:ascii="Times New Roman" w:hAnsi="Times New Roman"/>
          <w:szCs w:val="28"/>
        </w:rPr>
        <w:t xml:space="preserve"> </w:t>
      </w:r>
      <w:proofErr w:type="spellStart"/>
      <w:r w:rsidR="00485198" w:rsidRPr="00BA78F5">
        <w:rPr>
          <w:rFonts w:ascii="Times New Roman" w:hAnsi="Times New Roman"/>
          <w:szCs w:val="28"/>
        </w:rPr>
        <w:t>Ульби</w:t>
      </w:r>
      <w:proofErr w:type="spellEnd"/>
      <w:r w:rsidR="00485198" w:rsidRPr="00BA78F5">
        <w:rPr>
          <w:rFonts w:ascii="Times New Roman" w:hAnsi="Times New Roman"/>
          <w:szCs w:val="28"/>
        </w:rPr>
        <w:t xml:space="preserve">, </w:t>
      </w:r>
      <w:proofErr w:type="spellStart"/>
      <w:r w:rsidR="00485198" w:rsidRPr="00BA78F5">
        <w:rPr>
          <w:rFonts w:ascii="Times New Roman" w:hAnsi="Times New Roman"/>
          <w:szCs w:val="28"/>
        </w:rPr>
        <w:t>Глубочанка</w:t>
      </w:r>
      <w:proofErr w:type="spellEnd"/>
      <w:r w:rsidR="00485198" w:rsidRPr="00BA78F5">
        <w:rPr>
          <w:rFonts w:ascii="Times New Roman" w:hAnsi="Times New Roman"/>
          <w:szCs w:val="28"/>
        </w:rPr>
        <w:t xml:space="preserve">, </w:t>
      </w:r>
      <w:proofErr w:type="spellStart"/>
      <w:r w:rsidR="00485198" w:rsidRPr="00BA78F5">
        <w:rPr>
          <w:rFonts w:ascii="Times New Roman" w:hAnsi="Times New Roman"/>
          <w:szCs w:val="28"/>
        </w:rPr>
        <w:t>Елек</w:t>
      </w:r>
      <w:proofErr w:type="spellEnd"/>
      <w:r w:rsidR="00485198" w:rsidRPr="00BA78F5">
        <w:rPr>
          <w:rFonts w:ascii="Times New Roman" w:hAnsi="Times New Roman"/>
          <w:szCs w:val="28"/>
        </w:rPr>
        <w:t xml:space="preserve"> (Актюбинская), </w:t>
      </w:r>
      <w:r w:rsidR="00485198" w:rsidRPr="00BA78F5">
        <w:rPr>
          <w:rFonts w:ascii="Times New Roman" w:hAnsi="Times New Roman"/>
          <w:szCs w:val="28"/>
          <w:lang w:val="kk-KZ"/>
        </w:rPr>
        <w:t>Айет, Тогызак,</w:t>
      </w:r>
      <w:r w:rsidR="00485198" w:rsidRPr="00BA78F5">
        <w:rPr>
          <w:rFonts w:ascii="Times New Roman" w:hAnsi="Times New Roman"/>
          <w:szCs w:val="28"/>
        </w:rPr>
        <w:t xml:space="preserve"> Сарыбулак, Нура (Карагандинская), Кара </w:t>
      </w:r>
      <w:proofErr w:type="spellStart"/>
      <w:r w:rsidR="00485198" w:rsidRPr="00BA78F5">
        <w:rPr>
          <w:rFonts w:ascii="Times New Roman" w:hAnsi="Times New Roman"/>
          <w:szCs w:val="28"/>
        </w:rPr>
        <w:t>Кенгир</w:t>
      </w:r>
      <w:proofErr w:type="spellEnd"/>
      <w:r w:rsidR="00485198" w:rsidRPr="00BA78F5">
        <w:rPr>
          <w:rFonts w:ascii="Times New Roman" w:hAnsi="Times New Roman"/>
          <w:szCs w:val="28"/>
        </w:rPr>
        <w:t>,</w:t>
      </w:r>
      <w:r w:rsidR="00485198" w:rsidRPr="00BA78F5">
        <w:rPr>
          <w:rFonts w:ascii="Times New Roman" w:hAnsi="Times New Roman"/>
          <w:szCs w:val="28"/>
          <w:lang w:val="kk-KZ"/>
        </w:rPr>
        <w:t xml:space="preserve"> Сокыр,</w:t>
      </w:r>
      <w:r w:rsidR="00485198" w:rsidRPr="00BA78F5">
        <w:rPr>
          <w:rFonts w:ascii="Times New Roman" w:hAnsi="Times New Roman"/>
          <w:szCs w:val="28"/>
        </w:rPr>
        <w:t xml:space="preserve"> </w:t>
      </w:r>
      <w:proofErr w:type="spellStart"/>
      <w:r w:rsidR="00485198" w:rsidRPr="00BA78F5">
        <w:rPr>
          <w:rFonts w:ascii="Times New Roman" w:hAnsi="Times New Roman"/>
          <w:szCs w:val="28"/>
        </w:rPr>
        <w:t>Шерубайнура</w:t>
      </w:r>
      <w:proofErr w:type="spellEnd"/>
      <w:r w:rsidR="00485198" w:rsidRPr="00BA78F5">
        <w:rPr>
          <w:rFonts w:ascii="Times New Roman" w:hAnsi="Times New Roman"/>
          <w:szCs w:val="28"/>
        </w:rPr>
        <w:t>,</w:t>
      </w:r>
      <w:r w:rsidR="005435BD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485198" w:rsidRPr="00BA78F5">
        <w:rPr>
          <w:rFonts w:ascii="Times New Roman" w:hAnsi="Times New Roman"/>
          <w:szCs w:val="28"/>
        </w:rPr>
        <w:t>Текес</w:t>
      </w:r>
      <w:proofErr w:type="spellEnd"/>
      <w:r w:rsidR="00485198" w:rsidRPr="00BA78F5">
        <w:rPr>
          <w:rFonts w:ascii="Times New Roman" w:hAnsi="Times New Roman"/>
          <w:szCs w:val="28"/>
        </w:rPr>
        <w:t>,</w:t>
      </w:r>
      <w:r w:rsidR="00485198" w:rsidRPr="00BA78F5">
        <w:rPr>
          <w:rFonts w:ascii="Times New Roman" w:hAnsi="Times New Roman"/>
          <w:szCs w:val="28"/>
          <w:lang w:val="kk-KZ"/>
        </w:rPr>
        <w:t xml:space="preserve"> Коргас, Шарын, Келес</w:t>
      </w:r>
      <w:r w:rsidR="00485198" w:rsidRPr="00BA78F5">
        <w:rPr>
          <w:rFonts w:ascii="Times New Roman" w:hAnsi="Times New Roman"/>
          <w:szCs w:val="28"/>
        </w:rPr>
        <w:t xml:space="preserve"> </w:t>
      </w:r>
      <w:proofErr w:type="spellStart"/>
      <w:r w:rsidR="00485198" w:rsidRPr="00BA78F5">
        <w:rPr>
          <w:rFonts w:ascii="Times New Roman" w:hAnsi="Times New Roman"/>
          <w:szCs w:val="28"/>
        </w:rPr>
        <w:t>вдхр</w:t>
      </w:r>
      <w:proofErr w:type="spellEnd"/>
      <w:r w:rsidR="00485198" w:rsidRPr="00BA78F5">
        <w:rPr>
          <w:rFonts w:ascii="Times New Roman" w:hAnsi="Times New Roman"/>
          <w:szCs w:val="28"/>
        </w:rPr>
        <w:t xml:space="preserve">. </w:t>
      </w:r>
      <w:r w:rsidR="00485198" w:rsidRPr="00BA78F5">
        <w:rPr>
          <w:rFonts w:ascii="Times New Roman" w:hAnsi="Times New Roman"/>
          <w:szCs w:val="28"/>
          <w:lang w:val="kk-KZ"/>
        </w:rPr>
        <w:t>Сергеевское, Кенгир</w:t>
      </w:r>
      <w:r w:rsidR="00485198" w:rsidRPr="00BA78F5">
        <w:rPr>
          <w:rFonts w:ascii="Times New Roman" w:hAnsi="Times New Roman"/>
          <w:szCs w:val="28"/>
        </w:rPr>
        <w:t xml:space="preserve"> оз. </w:t>
      </w:r>
      <w:proofErr w:type="spellStart"/>
      <w:r w:rsidR="00485198" w:rsidRPr="00BA78F5">
        <w:rPr>
          <w:rFonts w:ascii="Times New Roman" w:hAnsi="Times New Roman"/>
          <w:szCs w:val="28"/>
        </w:rPr>
        <w:t>Биликоль</w:t>
      </w:r>
      <w:proofErr w:type="spellEnd"/>
      <w:r w:rsidR="00485198" w:rsidRPr="00BA78F5">
        <w:rPr>
          <w:rFonts w:ascii="Times New Roman" w:hAnsi="Times New Roman"/>
          <w:szCs w:val="28"/>
        </w:rPr>
        <w:t>,</w:t>
      </w:r>
      <w:r w:rsidR="005435BD">
        <w:rPr>
          <w:rFonts w:ascii="Times New Roman" w:hAnsi="Times New Roman"/>
          <w:szCs w:val="28"/>
          <w:lang w:val="kk-KZ"/>
        </w:rPr>
        <w:t xml:space="preserve"> </w:t>
      </w:r>
      <w:r w:rsidR="00485198" w:rsidRPr="00BA78F5">
        <w:rPr>
          <w:rFonts w:ascii="Times New Roman" w:hAnsi="Times New Roman"/>
          <w:szCs w:val="28"/>
        </w:rPr>
        <w:t xml:space="preserve">Копа, </w:t>
      </w:r>
      <w:proofErr w:type="spellStart"/>
      <w:r w:rsidR="00485198" w:rsidRPr="00BA78F5">
        <w:rPr>
          <w:rFonts w:ascii="Times New Roman" w:hAnsi="Times New Roman"/>
          <w:szCs w:val="28"/>
        </w:rPr>
        <w:t>Бурабай</w:t>
      </w:r>
      <w:proofErr w:type="spellEnd"/>
      <w:r w:rsidR="00485198" w:rsidRPr="00BA78F5">
        <w:rPr>
          <w:rFonts w:ascii="Times New Roman" w:hAnsi="Times New Roman"/>
          <w:szCs w:val="28"/>
        </w:rPr>
        <w:t>,</w:t>
      </w:r>
      <w:r w:rsidR="00485198" w:rsidRPr="00BA78F5">
        <w:rPr>
          <w:rFonts w:ascii="Times New Roman" w:hAnsi="Times New Roman"/>
          <w:szCs w:val="28"/>
          <w:lang w:val="kk-KZ"/>
        </w:rPr>
        <w:t xml:space="preserve"> Улькен Шабакты, Щучье, Киши Шабакты,</w:t>
      </w:r>
      <w:r w:rsidR="00485198" w:rsidRPr="00BA78F5">
        <w:rPr>
          <w:rFonts w:ascii="Times New Roman" w:hAnsi="Times New Roman"/>
          <w:szCs w:val="28"/>
        </w:rPr>
        <w:t xml:space="preserve"> Карасье,</w:t>
      </w:r>
      <w:r w:rsidR="00485198" w:rsidRPr="00BA78F5">
        <w:rPr>
          <w:rFonts w:ascii="Times New Roman" w:hAnsi="Times New Roman"/>
          <w:szCs w:val="28"/>
          <w:lang w:val="kk-KZ"/>
        </w:rPr>
        <w:t xml:space="preserve"> Сулуколь,</w:t>
      </w:r>
      <w:r w:rsidR="00485198" w:rsidRPr="00BA78F5">
        <w:rPr>
          <w:rFonts w:ascii="Times New Roman" w:hAnsi="Times New Roman"/>
          <w:szCs w:val="28"/>
        </w:rPr>
        <w:t xml:space="preserve"> канал</w:t>
      </w:r>
      <w:r w:rsidR="00485198" w:rsidRPr="00BA78F5">
        <w:rPr>
          <w:rFonts w:ascii="Times New Roman" w:hAnsi="Times New Roman"/>
          <w:szCs w:val="28"/>
          <w:lang w:val="kk-KZ"/>
        </w:rPr>
        <w:t>ыНура-Есиль, канал сточных вод</w:t>
      </w:r>
      <w:r w:rsidR="00485198" w:rsidRPr="00BA78F5">
        <w:rPr>
          <w:rFonts w:ascii="Times New Roman" w:hAnsi="Times New Roman"/>
          <w:szCs w:val="28"/>
        </w:rPr>
        <w:t>;</w:t>
      </w:r>
    </w:p>
    <w:p w:rsidR="0013214A" w:rsidRPr="00B37F27" w:rsidRDefault="00B37F27" w:rsidP="00485198">
      <w:pPr>
        <w:pStyle w:val="212"/>
        <w:rPr>
          <w:rFonts w:ascii="Times New Roman" w:hAnsi="Times New Roman"/>
          <w:szCs w:val="28"/>
          <w:lang w:val="kk-KZ"/>
        </w:rPr>
      </w:pPr>
      <w:r w:rsidRPr="00F3167D">
        <w:rPr>
          <w:rFonts w:ascii="Times New Roman" w:hAnsi="Times New Roman"/>
          <w:szCs w:val="28"/>
        </w:rPr>
        <w:t xml:space="preserve">- </w:t>
      </w:r>
      <w:r w:rsidRPr="00F3167D">
        <w:rPr>
          <w:rFonts w:ascii="Times New Roman" w:hAnsi="Times New Roman"/>
          <w:b/>
          <w:szCs w:val="28"/>
          <w:lang w:val="kk-KZ"/>
        </w:rPr>
        <w:t>«чрезвычайно высокого уровня загрязнения»</w:t>
      </w:r>
      <w:r w:rsidR="00E52827" w:rsidRPr="00E52827">
        <w:rPr>
          <w:rFonts w:ascii="Times New Roman" w:hAnsi="Times New Roman"/>
          <w:szCs w:val="28"/>
          <w:lang w:val="kk-KZ"/>
        </w:rPr>
        <w:t>– Брекса,</w:t>
      </w:r>
      <w:r w:rsidR="005435BD">
        <w:rPr>
          <w:rFonts w:ascii="Times New Roman" w:hAnsi="Times New Roman"/>
          <w:szCs w:val="28"/>
          <w:lang w:val="kk-KZ"/>
        </w:rPr>
        <w:t xml:space="preserve"> </w:t>
      </w:r>
      <w:r w:rsidR="00E52827" w:rsidRPr="00E52827">
        <w:rPr>
          <w:rFonts w:ascii="Times New Roman" w:hAnsi="Times New Roman"/>
          <w:szCs w:val="28"/>
          <w:lang w:val="kk-KZ"/>
        </w:rPr>
        <w:t>Тихая,</w:t>
      </w:r>
      <w:r w:rsidR="005435BD">
        <w:rPr>
          <w:rFonts w:ascii="Times New Roman" w:hAnsi="Times New Roman"/>
          <w:szCs w:val="28"/>
          <w:lang w:val="kk-KZ"/>
        </w:rPr>
        <w:t xml:space="preserve"> </w:t>
      </w:r>
      <w:r w:rsidR="00E52827" w:rsidRPr="00E52827">
        <w:rPr>
          <w:rFonts w:ascii="Times New Roman" w:hAnsi="Times New Roman"/>
          <w:szCs w:val="28"/>
          <w:lang w:val="kk-KZ"/>
        </w:rPr>
        <w:t>Красноярка</w:t>
      </w:r>
      <w:r w:rsidR="00E52827">
        <w:rPr>
          <w:rFonts w:ascii="Times New Roman" w:hAnsi="Times New Roman"/>
          <w:szCs w:val="28"/>
          <w:lang w:val="kk-KZ"/>
        </w:rPr>
        <w:t>.</w:t>
      </w:r>
    </w:p>
    <w:p w:rsidR="0013214A" w:rsidRPr="00CC0FE3" w:rsidRDefault="0013214A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CC0FE3" w:rsidRDefault="00D50817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CC0FE3" w:rsidRDefault="00D50817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7449E4" w:rsidRPr="00CC0FE3" w:rsidRDefault="007449E4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CC0FE3" w:rsidRDefault="00D50817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CC0FE3" w:rsidRDefault="00901CE5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CC0FE3" w:rsidRDefault="00901CE5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B42043" w:rsidRPr="00CC0FE3" w:rsidRDefault="00B42043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8737F0" w:rsidRPr="00CC0FE3" w:rsidRDefault="008737F0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453F3" w:rsidRPr="00CC0FE3" w:rsidRDefault="003453F3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016C81" w:rsidRPr="00CC0FE3" w:rsidRDefault="00016C81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016C81" w:rsidRDefault="00016C81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662472" w:rsidRDefault="00662472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662472" w:rsidRDefault="00662472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Pr="00CC0FE3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016C81" w:rsidRDefault="00016C81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E04A79" w:rsidRDefault="00E04A79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E04A79" w:rsidRDefault="00E04A79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B60A2C" w:rsidRDefault="00B60A2C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AD1A5E" w:rsidRDefault="004142FC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CC0FE3">
        <w:rPr>
          <w:rFonts w:ascii="Times New Roman" w:hAnsi="Times New Roman"/>
          <w:b/>
          <w:i/>
          <w:color w:val="00B050"/>
          <w:sz w:val="28"/>
          <w:szCs w:val="28"/>
        </w:rPr>
        <w:lastRenderedPageBreak/>
        <w:t>Изменения</w:t>
      </w:r>
      <w:r w:rsidR="00485198">
        <w:rPr>
          <w:rFonts w:ascii="Times New Roman" w:hAnsi="Times New Roman"/>
          <w:b/>
          <w:i/>
          <w:color w:val="00B050"/>
          <w:sz w:val="28"/>
          <w:szCs w:val="28"/>
          <w:lang w:val="kk-KZ"/>
        </w:rPr>
        <w:t xml:space="preserve"> </w:t>
      </w:r>
      <w:r w:rsidR="00EA69A5" w:rsidRPr="00CC0FE3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="00485198">
        <w:rPr>
          <w:rFonts w:ascii="Times New Roman" w:hAnsi="Times New Roman"/>
          <w:b/>
          <w:i/>
          <w:color w:val="00B050"/>
          <w:sz w:val="28"/>
          <w:szCs w:val="28"/>
          <w:lang w:val="kk-KZ"/>
        </w:rPr>
        <w:t xml:space="preserve"> </w:t>
      </w:r>
      <w:r w:rsidRPr="00CC0FE3">
        <w:rPr>
          <w:rFonts w:ascii="Times New Roman" w:hAnsi="Times New Roman"/>
          <w:b/>
          <w:i/>
          <w:color w:val="00B050"/>
          <w:sz w:val="28"/>
          <w:szCs w:val="28"/>
        </w:rPr>
        <w:t xml:space="preserve">индекса загрязненности </w:t>
      </w:r>
      <w:r w:rsidR="0013214A" w:rsidRPr="00CC0FE3">
        <w:rPr>
          <w:rFonts w:ascii="Times New Roman" w:hAnsi="Times New Roman"/>
          <w:b/>
          <w:i/>
          <w:color w:val="00B050"/>
          <w:sz w:val="28"/>
          <w:szCs w:val="28"/>
        </w:rPr>
        <w:t>воды на реках Республики Казахстан</w:t>
      </w:r>
    </w:p>
    <w:p w:rsidR="00C73A66" w:rsidRPr="00940646" w:rsidRDefault="00C73A66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AD1A5E" w:rsidRPr="00C73A66" w:rsidRDefault="00AD1A5E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13214A" w:rsidRDefault="005435BD" w:rsidP="00297286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5435BD">
        <w:rPr>
          <w:rFonts w:ascii="Times New Roman" w:hAnsi="Times New Roman"/>
          <w:noProof/>
          <w:sz w:val="28"/>
          <w:szCs w:val="28"/>
          <w:lang w:eastAsia="ru-RU" w:bidi="ar-SA"/>
        </w:rPr>
        <w:drawing>
          <wp:inline distT="0" distB="0" distL="0" distR="0">
            <wp:extent cx="5083810" cy="8618220"/>
            <wp:effectExtent l="57150" t="19050" r="40640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73A66" w:rsidRDefault="00C73A66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13214A" w:rsidRPr="00CC0FE3" w:rsidRDefault="0013214A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CC0FE3">
        <w:rPr>
          <w:rFonts w:ascii="Times New Roman" w:hAnsi="Times New Roman"/>
          <w:b/>
          <w:i/>
          <w:color w:val="00B050"/>
          <w:sz w:val="28"/>
          <w:szCs w:val="28"/>
        </w:rPr>
        <w:lastRenderedPageBreak/>
        <w:t xml:space="preserve">Изменения </w:t>
      </w:r>
      <w:r w:rsidR="00EA69A5" w:rsidRPr="00CC0FE3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Pr="00CC0FE3">
        <w:rPr>
          <w:rFonts w:ascii="Times New Roman" w:hAnsi="Times New Roman"/>
          <w:b/>
          <w:i/>
          <w:color w:val="00B050"/>
          <w:sz w:val="28"/>
          <w:szCs w:val="28"/>
        </w:rPr>
        <w:t xml:space="preserve">индекса загрязненности </w:t>
      </w:r>
      <w:r w:rsidR="00B94337" w:rsidRPr="00CC0FE3">
        <w:rPr>
          <w:rFonts w:ascii="Times New Roman" w:hAnsi="Times New Roman"/>
          <w:b/>
          <w:i/>
          <w:color w:val="00B050"/>
          <w:sz w:val="28"/>
          <w:szCs w:val="28"/>
        </w:rPr>
        <w:t xml:space="preserve">воды на водохранилищах, </w:t>
      </w:r>
      <w:r w:rsidRPr="00CC0FE3">
        <w:rPr>
          <w:rFonts w:ascii="Times New Roman" w:hAnsi="Times New Roman"/>
          <w:b/>
          <w:i/>
          <w:color w:val="00B050"/>
          <w:sz w:val="28"/>
          <w:szCs w:val="28"/>
        </w:rPr>
        <w:t>озерах и каналах Республики Казахстан</w:t>
      </w:r>
    </w:p>
    <w:p w:rsidR="004142FC" w:rsidRPr="00CC0FE3" w:rsidRDefault="004142FC" w:rsidP="0013214A">
      <w:pPr>
        <w:jc w:val="center"/>
        <w:rPr>
          <w:rFonts w:ascii="Times New Roman" w:hAnsi="Times New Roman"/>
          <w:b/>
          <w:i/>
          <w:color w:val="00B050"/>
          <w:sz w:val="16"/>
          <w:szCs w:val="16"/>
        </w:rPr>
      </w:pPr>
    </w:p>
    <w:p w:rsidR="0013214A" w:rsidRPr="00CC0FE3" w:rsidRDefault="005435BD" w:rsidP="0013214A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5435BD">
        <w:rPr>
          <w:rFonts w:ascii="Times New Roman" w:hAnsi="Times New Roman"/>
          <w:b/>
          <w:i/>
          <w:noProof/>
          <w:color w:val="00B050"/>
          <w:sz w:val="28"/>
          <w:szCs w:val="28"/>
          <w:lang w:eastAsia="ru-RU" w:bidi="ar-SA"/>
        </w:rPr>
        <w:drawing>
          <wp:inline distT="0" distB="0" distL="0" distR="0">
            <wp:extent cx="5250516" cy="5368179"/>
            <wp:effectExtent l="19050" t="0" r="26334" b="3921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12AC1" w:rsidRPr="00CC0FE3" w:rsidRDefault="00612AC1" w:rsidP="004036AE">
      <w:pPr>
        <w:rPr>
          <w:rFonts w:ascii="Times New Roman" w:hAnsi="Times New Roman"/>
          <w:b/>
          <w:color w:val="FF0000"/>
          <w:sz w:val="16"/>
          <w:szCs w:val="16"/>
        </w:rPr>
      </w:pPr>
    </w:p>
    <w:p w:rsidR="0013214A" w:rsidRPr="00CC0FE3" w:rsidRDefault="0013214A" w:rsidP="0013214A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C0FE3">
        <w:rPr>
          <w:rFonts w:ascii="Times New Roman" w:hAnsi="Times New Roman"/>
          <w:b/>
          <w:color w:val="FF0000"/>
          <w:sz w:val="28"/>
          <w:szCs w:val="28"/>
        </w:rPr>
        <w:t xml:space="preserve">Радиационное состояние </w:t>
      </w:r>
    </w:p>
    <w:p w:rsidR="000D3E18" w:rsidRPr="00F3167D" w:rsidRDefault="00AD1A5E" w:rsidP="000D3E1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65A83">
        <w:rPr>
          <w:rFonts w:ascii="Times New Roman" w:hAnsi="Times New Roman"/>
          <w:sz w:val="28"/>
          <w:szCs w:val="28"/>
        </w:rPr>
        <w:t xml:space="preserve">По данным наблюдений, средние значения радиационного </w:t>
      </w:r>
      <w:proofErr w:type="spellStart"/>
      <w:proofErr w:type="gramStart"/>
      <w:r w:rsidRPr="00065A83">
        <w:rPr>
          <w:rFonts w:ascii="Times New Roman" w:hAnsi="Times New Roman"/>
          <w:sz w:val="28"/>
          <w:szCs w:val="28"/>
        </w:rPr>
        <w:t>гамма-фона</w:t>
      </w:r>
      <w:proofErr w:type="spellEnd"/>
      <w:proofErr w:type="gramEnd"/>
      <w:r w:rsidRPr="00065A83">
        <w:rPr>
          <w:rFonts w:ascii="Times New Roman" w:hAnsi="Times New Roman"/>
          <w:sz w:val="28"/>
          <w:szCs w:val="28"/>
        </w:rPr>
        <w:t xml:space="preserve"> приземного слоя атмосферы по населенным пунктам Республики Казахстан находились в пределах </w:t>
      </w:r>
      <w:r w:rsidR="000D3E18" w:rsidRPr="00F3167D">
        <w:rPr>
          <w:rFonts w:ascii="Times New Roman" w:hAnsi="Times New Roman"/>
          <w:sz w:val="28"/>
          <w:szCs w:val="28"/>
          <w:lang w:val="kk-KZ"/>
        </w:rPr>
        <w:t>0,0</w:t>
      </w:r>
      <w:r w:rsidR="00485198">
        <w:rPr>
          <w:rFonts w:ascii="Times New Roman" w:hAnsi="Times New Roman"/>
          <w:sz w:val="28"/>
          <w:szCs w:val="28"/>
          <w:lang w:val="kk-KZ"/>
        </w:rPr>
        <w:t>4</w:t>
      </w:r>
      <w:r w:rsidR="000D3E18" w:rsidRPr="00F3167D">
        <w:rPr>
          <w:rFonts w:ascii="Times New Roman" w:hAnsi="Times New Roman"/>
          <w:sz w:val="28"/>
          <w:szCs w:val="28"/>
          <w:lang w:val="kk-KZ"/>
        </w:rPr>
        <w:t>-0,</w:t>
      </w:r>
      <w:r w:rsidR="00E52827">
        <w:rPr>
          <w:rFonts w:ascii="Times New Roman" w:hAnsi="Times New Roman"/>
          <w:sz w:val="28"/>
          <w:szCs w:val="28"/>
          <w:lang w:val="kk-KZ"/>
        </w:rPr>
        <w:t>2</w:t>
      </w:r>
      <w:r w:rsidR="00485198">
        <w:rPr>
          <w:rFonts w:ascii="Times New Roman" w:hAnsi="Times New Roman"/>
          <w:sz w:val="28"/>
          <w:szCs w:val="28"/>
          <w:lang w:val="kk-KZ"/>
        </w:rPr>
        <w:t>7</w:t>
      </w:r>
      <w:r w:rsidR="00E5282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0D3E18" w:rsidRPr="00F3167D">
        <w:rPr>
          <w:rFonts w:ascii="Times New Roman" w:hAnsi="Times New Roman"/>
          <w:sz w:val="28"/>
          <w:szCs w:val="28"/>
        </w:rPr>
        <w:t>мкЗв</w:t>
      </w:r>
      <w:proofErr w:type="spellEnd"/>
      <w:r w:rsidR="000D3E18" w:rsidRPr="00F3167D">
        <w:rPr>
          <w:rFonts w:ascii="Times New Roman" w:hAnsi="Times New Roman"/>
          <w:sz w:val="28"/>
          <w:szCs w:val="28"/>
        </w:rPr>
        <w:t>/ч. В среднем по Республике Казахстан радиационный гамма-фон составил 0,</w:t>
      </w:r>
      <w:r w:rsidR="000D3E18" w:rsidRPr="00F3167D">
        <w:rPr>
          <w:rFonts w:ascii="Times New Roman" w:hAnsi="Times New Roman"/>
          <w:sz w:val="28"/>
          <w:szCs w:val="28"/>
          <w:lang w:val="kk-KZ"/>
        </w:rPr>
        <w:t>13</w:t>
      </w:r>
      <w:proofErr w:type="spellStart"/>
      <w:r w:rsidR="000D3E18" w:rsidRPr="00F3167D">
        <w:rPr>
          <w:rFonts w:ascii="Times New Roman" w:hAnsi="Times New Roman"/>
          <w:sz w:val="28"/>
          <w:szCs w:val="28"/>
        </w:rPr>
        <w:t>мкЗв</w:t>
      </w:r>
      <w:proofErr w:type="spellEnd"/>
      <w:r w:rsidR="000D3E18" w:rsidRPr="00F3167D">
        <w:rPr>
          <w:rFonts w:ascii="Times New Roman" w:hAnsi="Times New Roman"/>
          <w:sz w:val="28"/>
          <w:szCs w:val="28"/>
        </w:rPr>
        <w:t>/ч и находился в допустимых пределах.</w:t>
      </w:r>
    </w:p>
    <w:p w:rsidR="00AD1A5E" w:rsidRPr="00065A83" w:rsidRDefault="00AD1A5E" w:rsidP="00AD1A5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65A83">
        <w:rPr>
          <w:rFonts w:ascii="Times New Roman" w:hAnsi="Times New Roman"/>
          <w:sz w:val="28"/>
          <w:szCs w:val="28"/>
        </w:rPr>
        <w:t xml:space="preserve">Среднесуточная плотность радиоактивных выпадений в приземном слое атмосферы на территории Республики Казахстан колебалась в пределах </w:t>
      </w:r>
      <w:r w:rsidR="00922F3C">
        <w:rPr>
          <w:rFonts w:ascii="Times New Roman" w:hAnsi="Times New Roman"/>
          <w:sz w:val="28"/>
          <w:szCs w:val="28"/>
        </w:rPr>
        <w:t>0,6</w:t>
      </w:r>
      <w:r w:rsidRPr="00065A83">
        <w:rPr>
          <w:rFonts w:ascii="Times New Roman" w:hAnsi="Times New Roman"/>
          <w:sz w:val="28"/>
          <w:szCs w:val="28"/>
        </w:rPr>
        <w:t>–</w:t>
      </w:r>
      <w:r w:rsidR="00E52827">
        <w:rPr>
          <w:rFonts w:ascii="Times New Roman" w:hAnsi="Times New Roman"/>
          <w:sz w:val="28"/>
          <w:szCs w:val="28"/>
          <w:lang w:val="kk-KZ"/>
        </w:rPr>
        <w:t>1,</w:t>
      </w:r>
      <w:r w:rsidR="00485198">
        <w:rPr>
          <w:rFonts w:ascii="Times New Roman" w:hAnsi="Times New Roman"/>
          <w:sz w:val="28"/>
          <w:szCs w:val="28"/>
          <w:lang w:val="kk-KZ"/>
        </w:rPr>
        <w:t>7</w:t>
      </w:r>
      <w:r w:rsidRPr="00065A83">
        <w:rPr>
          <w:rFonts w:ascii="Times New Roman" w:hAnsi="Times New Roman"/>
          <w:sz w:val="28"/>
          <w:szCs w:val="28"/>
        </w:rPr>
        <w:t xml:space="preserve"> Бк/м</w:t>
      </w:r>
      <w:proofErr w:type="gramStart"/>
      <w:r w:rsidRPr="00065A83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065A83">
        <w:rPr>
          <w:rFonts w:ascii="Times New Roman" w:hAnsi="Times New Roman"/>
          <w:sz w:val="28"/>
          <w:szCs w:val="28"/>
        </w:rPr>
        <w:t xml:space="preserve">. Средняя величина плотности выпадений по Республики Казахстан составила </w:t>
      </w:r>
      <w:r w:rsidR="000D3E18">
        <w:rPr>
          <w:rFonts w:ascii="Times New Roman" w:hAnsi="Times New Roman"/>
          <w:sz w:val="28"/>
          <w:szCs w:val="28"/>
        </w:rPr>
        <w:t>1,2</w:t>
      </w:r>
      <w:r w:rsidR="0048519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65A83">
        <w:rPr>
          <w:rFonts w:ascii="Times New Roman" w:hAnsi="Times New Roman"/>
          <w:sz w:val="28"/>
          <w:szCs w:val="28"/>
        </w:rPr>
        <w:t>Бк/м</w:t>
      </w:r>
      <w:proofErr w:type="gramStart"/>
      <w:r w:rsidRPr="00065A83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065A83">
        <w:rPr>
          <w:rFonts w:ascii="Times New Roman" w:hAnsi="Times New Roman"/>
          <w:sz w:val="28"/>
          <w:szCs w:val="28"/>
        </w:rPr>
        <w:t>, что не превышает предельно-допустимый уровень.</w:t>
      </w:r>
    </w:p>
    <w:p w:rsidR="00612AC1" w:rsidRPr="00AD1A5E" w:rsidRDefault="00612AC1" w:rsidP="006713C7">
      <w:pPr>
        <w:rPr>
          <w:rFonts w:ascii="Times New Roman" w:hAnsi="Times New Roman"/>
          <w:b/>
          <w:color w:val="FF0000"/>
          <w:sz w:val="20"/>
          <w:szCs w:val="20"/>
        </w:rPr>
      </w:pPr>
    </w:p>
    <w:p w:rsidR="0013214A" w:rsidRPr="00CC0FE3" w:rsidRDefault="0013214A" w:rsidP="0013214A">
      <w:pPr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CC0FE3">
        <w:rPr>
          <w:rFonts w:ascii="Times New Roman" w:hAnsi="Times New Roman"/>
          <w:b/>
          <w:color w:val="FF0000"/>
          <w:sz w:val="28"/>
          <w:szCs w:val="28"/>
        </w:rPr>
        <w:t>Дополнительно:</w:t>
      </w:r>
    </w:p>
    <w:p w:rsidR="0013214A" w:rsidRPr="007B6257" w:rsidRDefault="0013214A" w:rsidP="0013214A">
      <w:pPr>
        <w:ind w:firstLine="709"/>
        <w:jc w:val="both"/>
        <w:rPr>
          <w:b/>
          <w:color w:val="365F91" w:themeColor="accent1" w:themeShade="BF"/>
          <w:sz w:val="28"/>
          <w:szCs w:val="28"/>
        </w:rPr>
      </w:pPr>
      <w:r w:rsidRPr="00CC0FE3">
        <w:rPr>
          <w:rFonts w:ascii="Times New Roman" w:hAnsi="Times New Roman"/>
          <w:sz w:val="28"/>
          <w:szCs w:val="28"/>
        </w:rPr>
        <w:t>Более подробная информация о состоянии окружающей среды РК, в том числе в разрезе областей публикуется в информационном бюллетене, размещенн</w:t>
      </w:r>
      <w:r w:rsidR="0051471F">
        <w:rPr>
          <w:rFonts w:ascii="Times New Roman" w:hAnsi="Times New Roman"/>
          <w:sz w:val="28"/>
          <w:szCs w:val="28"/>
        </w:rPr>
        <w:t>ого</w:t>
      </w:r>
      <w:r w:rsidRPr="00CC0FE3">
        <w:rPr>
          <w:rFonts w:ascii="Times New Roman" w:hAnsi="Times New Roman"/>
          <w:sz w:val="28"/>
          <w:szCs w:val="28"/>
        </w:rPr>
        <w:t xml:space="preserve"> на</w:t>
      </w:r>
      <w:r w:rsidR="00AC4978" w:rsidRPr="00CC0FE3">
        <w:rPr>
          <w:rFonts w:ascii="Times New Roman" w:hAnsi="Times New Roman"/>
          <w:sz w:val="28"/>
          <w:szCs w:val="28"/>
          <w:lang w:val="kk-KZ"/>
        </w:rPr>
        <w:t>сайт</w:t>
      </w:r>
      <w:r w:rsidR="007176E3" w:rsidRPr="00CC0FE3">
        <w:rPr>
          <w:rFonts w:ascii="Times New Roman" w:hAnsi="Times New Roman"/>
          <w:sz w:val="28"/>
          <w:szCs w:val="28"/>
          <w:lang w:val="kk-KZ"/>
        </w:rPr>
        <w:t xml:space="preserve">ахМинстерства Энергетики Республики Казахстани </w:t>
      </w:r>
      <w:r w:rsidRPr="00CC0FE3">
        <w:rPr>
          <w:rFonts w:ascii="Times New Roman" w:hAnsi="Times New Roman"/>
          <w:sz w:val="28"/>
          <w:szCs w:val="28"/>
        </w:rPr>
        <w:t>РГП «Казгидромет».</w:t>
      </w:r>
    </w:p>
    <w:sectPr w:rsidR="0013214A" w:rsidRPr="007B6257" w:rsidSect="00C73A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71FFF"/>
    <w:multiLevelType w:val="hybridMultilevel"/>
    <w:tmpl w:val="7BD41704"/>
    <w:lvl w:ilvl="0" w:tplc="2B50293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27632F7"/>
    <w:multiLevelType w:val="hybridMultilevel"/>
    <w:tmpl w:val="383A7644"/>
    <w:lvl w:ilvl="0" w:tplc="D1F2BBC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722AA"/>
    <w:rsid w:val="000002A9"/>
    <w:rsid w:val="00016C81"/>
    <w:rsid w:val="00020EE4"/>
    <w:rsid w:val="00024F9C"/>
    <w:rsid w:val="000416D6"/>
    <w:rsid w:val="000549D5"/>
    <w:rsid w:val="0009483B"/>
    <w:rsid w:val="000A4E44"/>
    <w:rsid w:val="000A51D7"/>
    <w:rsid w:val="000A5689"/>
    <w:rsid w:val="000C5FB4"/>
    <w:rsid w:val="000C701E"/>
    <w:rsid w:val="000D0766"/>
    <w:rsid w:val="000D3031"/>
    <w:rsid w:val="000D3E18"/>
    <w:rsid w:val="000F23E7"/>
    <w:rsid w:val="000F3E5D"/>
    <w:rsid w:val="000F6D50"/>
    <w:rsid w:val="000F7F6B"/>
    <w:rsid w:val="00105942"/>
    <w:rsid w:val="001069C1"/>
    <w:rsid w:val="00127A02"/>
    <w:rsid w:val="0013177E"/>
    <w:rsid w:val="0013214A"/>
    <w:rsid w:val="0014756E"/>
    <w:rsid w:val="00164A5C"/>
    <w:rsid w:val="00164B77"/>
    <w:rsid w:val="001B28D8"/>
    <w:rsid w:val="001C049A"/>
    <w:rsid w:val="001C07AF"/>
    <w:rsid w:val="001D0ED9"/>
    <w:rsid w:val="001F6274"/>
    <w:rsid w:val="002101AF"/>
    <w:rsid w:val="0023690C"/>
    <w:rsid w:val="002440A6"/>
    <w:rsid w:val="002520B7"/>
    <w:rsid w:val="002526A9"/>
    <w:rsid w:val="002616E5"/>
    <w:rsid w:val="002616F9"/>
    <w:rsid w:val="00287697"/>
    <w:rsid w:val="00294B67"/>
    <w:rsid w:val="00297286"/>
    <w:rsid w:val="00302135"/>
    <w:rsid w:val="00302284"/>
    <w:rsid w:val="00311363"/>
    <w:rsid w:val="00315548"/>
    <w:rsid w:val="003453F3"/>
    <w:rsid w:val="00355B2F"/>
    <w:rsid w:val="00357D58"/>
    <w:rsid w:val="0036038F"/>
    <w:rsid w:val="003920B2"/>
    <w:rsid w:val="00392855"/>
    <w:rsid w:val="003A4938"/>
    <w:rsid w:val="003D1EA9"/>
    <w:rsid w:val="003D69B8"/>
    <w:rsid w:val="003E520C"/>
    <w:rsid w:val="003E62B9"/>
    <w:rsid w:val="003F29FA"/>
    <w:rsid w:val="004036AE"/>
    <w:rsid w:val="00404664"/>
    <w:rsid w:val="004109B5"/>
    <w:rsid w:val="004142FC"/>
    <w:rsid w:val="00423E56"/>
    <w:rsid w:val="0042716D"/>
    <w:rsid w:val="00427206"/>
    <w:rsid w:val="00431CBA"/>
    <w:rsid w:val="004830F6"/>
    <w:rsid w:val="00485198"/>
    <w:rsid w:val="004C3009"/>
    <w:rsid w:val="004C512E"/>
    <w:rsid w:val="004E64D0"/>
    <w:rsid w:val="004F235A"/>
    <w:rsid w:val="004F2D05"/>
    <w:rsid w:val="0051471F"/>
    <w:rsid w:val="00515B2A"/>
    <w:rsid w:val="00516EB8"/>
    <w:rsid w:val="00523338"/>
    <w:rsid w:val="0054173A"/>
    <w:rsid w:val="005435BD"/>
    <w:rsid w:val="00580A3F"/>
    <w:rsid w:val="005A289C"/>
    <w:rsid w:val="005A45FA"/>
    <w:rsid w:val="005A7226"/>
    <w:rsid w:val="005C0B31"/>
    <w:rsid w:val="005C1AB2"/>
    <w:rsid w:val="005C309D"/>
    <w:rsid w:val="005D2CBB"/>
    <w:rsid w:val="005E0863"/>
    <w:rsid w:val="005F4DDD"/>
    <w:rsid w:val="0060596B"/>
    <w:rsid w:val="00606A11"/>
    <w:rsid w:val="00612AC1"/>
    <w:rsid w:val="006148C2"/>
    <w:rsid w:val="0063149E"/>
    <w:rsid w:val="006462A5"/>
    <w:rsid w:val="00662472"/>
    <w:rsid w:val="00665A43"/>
    <w:rsid w:val="006713C7"/>
    <w:rsid w:val="00683ED1"/>
    <w:rsid w:val="0069371A"/>
    <w:rsid w:val="006B3429"/>
    <w:rsid w:val="0070522D"/>
    <w:rsid w:val="007176E3"/>
    <w:rsid w:val="00720660"/>
    <w:rsid w:val="007449E4"/>
    <w:rsid w:val="00773AE1"/>
    <w:rsid w:val="00794D70"/>
    <w:rsid w:val="00794DB4"/>
    <w:rsid w:val="007D7584"/>
    <w:rsid w:val="007E7A68"/>
    <w:rsid w:val="007F7439"/>
    <w:rsid w:val="00815E0B"/>
    <w:rsid w:val="00817BF9"/>
    <w:rsid w:val="0082663C"/>
    <w:rsid w:val="00862D8A"/>
    <w:rsid w:val="008737F0"/>
    <w:rsid w:val="00893B60"/>
    <w:rsid w:val="008C07AB"/>
    <w:rsid w:val="008C7B41"/>
    <w:rsid w:val="008D38DC"/>
    <w:rsid w:val="008E3171"/>
    <w:rsid w:val="00901CE5"/>
    <w:rsid w:val="00922F3C"/>
    <w:rsid w:val="009263F1"/>
    <w:rsid w:val="0093155F"/>
    <w:rsid w:val="00935088"/>
    <w:rsid w:val="00936206"/>
    <w:rsid w:val="00940646"/>
    <w:rsid w:val="00943028"/>
    <w:rsid w:val="00947C41"/>
    <w:rsid w:val="009659C5"/>
    <w:rsid w:val="00981EF2"/>
    <w:rsid w:val="009C046A"/>
    <w:rsid w:val="009D11D9"/>
    <w:rsid w:val="00A04BE6"/>
    <w:rsid w:val="00A12091"/>
    <w:rsid w:val="00A14280"/>
    <w:rsid w:val="00A72627"/>
    <w:rsid w:val="00A87D38"/>
    <w:rsid w:val="00AC4005"/>
    <w:rsid w:val="00AC4815"/>
    <w:rsid w:val="00AC4978"/>
    <w:rsid w:val="00AD1A5E"/>
    <w:rsid w:val="00AF4F4B"/>
    <w:rsid w:val="00B15E1E"/>
    <w:rsid w:val="00B3146F"/>
    <w:rsid w:val="00B31F10"/>
    <w:rsid w:val="00B37F27"/>
    <w:rsid w:val="00B42043"/>
    <w:rsid w:val="00B55BCA"/>
    <w:rsid w:val="00B60343"/>
    <w:rsid w:val="00B60A2C"/>
    <w:rsid w:val="00B67B52"/>
    <w:rsid w:val="00B722AA"/>
    <w:rsid w:val="00B72817"/>
    <w:rsid w:val="00B846FA"/>
    <w:rsid w:val="00B90EDD"/>
    <w:rsid w:val="00B94337"/>
    <w:rsid w:val="00BA74A9"/>
    <w:rsid w:val="00BC2DDD"/>
    <w:rsid w:val="00BD6B9D"/>
    <w:rsid w:val="00BE4A21"/>
    <w:rsid w:val="00BF6B61"/>
    <w:rsid w:val="00BF7D1A"/>
    <w:rsid w:val="00C025F5"/>
    <w:rsid w:val="00C20958"/>
    <w:rsid w:val="00C34854"/>
    <w:rsid w:val="00C40832"/>
    <w:rsid w:val="00C55BAB"/>
    <w:rsid w:val="00C73A66"/>
    <w:rsid w:val="00C840B2"/>
    <w:rsid w:val="00C932B3"/>
    <w:rsid w:val="00C97658"/>
    <w:rsid w:val="00CB66F7"/>
    <w:rsid w:val="00CC0FE3"/>
    <w:rsid w:val="00CC5351"/>
    <w:rsid w:val="00CC691C"/>
    <w:rsid w:val="00CD4BFB"/>
    <w:rsid w:val="00CD5EDE"/>
    <w:rsid w:val="00CD7567"/>
    <w:rsid w:val="00CE1A5B"/>
    <w:rsid w:val="00CE610A"/>
    <w:rsid w:val="00CF15E5"/>
    <w:rsid w:val="00D10A74"/>
    <w:rsid w:val="00D44815"/>
    <w:rsid w:val="00D50817"/>
    <w:rsid w:val="00D50E98"/>
    <w:rsid w:val="00D64673"/>
    <w:rsid w:val="00D67E39"/>
    <w:rsid w:val="00D70042"/>
    <w:rsid w:val="00D85668"/>
    <w:rsid w:val="00D96F31"/>
    <w:rsid w:val="00DA1E4F"/>
    <w:rsid w:val="00DA3E8C"/>
    <w:rsid w:val="00DC094D"/>
    <w:rsid w:val="00DD1FD6"/>
    <w:rsid w:val="00E04A79"/>
    <w:rsid w:val="00E06157"/>
    <w:rsid w:val="00E141B8"/>
    <w:rsid w:val="00E52827"/>
    <w:rsid w:val="00EA03DD"/>
    <w:rsid w:val="00EA5E0B"/>
    <w:rsid w:val="00EA69A5"/>
    <w:rsid w:val="00F07EE1"/>
    <w:rsid w:val="00F23274"/>
    <w:rsid w:val="00F334B6"/>
    <w:rsid w:val="00F34A64"/>
    <w:rsid w:val="00F51F2F"/>
    <w:rsid w:val="00F540E4"/>
    <w:rsid w:val="00F54436"/>
    <w:rsid w:val="00F807F7"/>
    <w:rsid w:val="00F9075A"/>
    <w:rsid w:val="00F93FA2"/>
    <w:rsid w:val="00F979A1"/>
    <w:rsid w:val="00FB1B4F"/>
    <w:rsid w:val="00FC6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2AA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paragraph" w:styleId="3">
    <w:name w:val="heading 3"/>
    <w:basedOn w:val="a"/>
    <w:next w:val="a"/>
    <w:link w:val="30"/>
    <w:qFormat/>
    <w:rsid w:val="00A87D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01CE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584"/>
    <w:rPr>
      <w:rFonts w:ascii="Tahoma" w:eastAsia="Times New Roman" w:hAnsi="Tahoma" w:cs="Tahoma"/>
      <w:sz w:val="16"/>
      <w:szCs w:val="16"/>
      <w:lang w:bidi="en-US"/>
    </w:rPr>
  </w:style>
  <w:style w:type="paragraph" w:customStyle="1" w:styleId="212">
    <w:name w:val="Основной текст с отступом 212"/>
    <w:basedOn w:val="a"/>
    <w:uiPriority w:val="99"/>
    <w:rsid w:val="0013214A"/>
    <w:pPr>
      <w:ind w:firstLine="709"/>
      <w:jc w:val="both"/>
    </w:pPr>
    <w:rPr>
      <w:sz w:val="28"/>
      <w:szCs w:val="20"/>
    </w:rPr>
  </w:style>
  <w:style w:type="paragraph" w:styleId="a5">
    <w:name w:val="Body Text"/>
    <w:aliases w:val=" Знак"/>
    <w:basedOn w:val="a"/>
    <w:link w:val="a6"/>
    <w:rsid w:val="00D50817"/>
    <w:pPr>
      <w:jc w:val="center"/>
    </w:pPr>
    <w:rPr>
      <w:rFonts w:ascii="Arial" w:hAnsi="Arial"/>
      <w:b/>
      <w:szCs w:val="20"/>
    </w:rPr>
  </w:style>
  <w:style w:type="character" w:customStyle="1" w:styleId="a6">
    <w:name w:val="Основной текст Знак"/>
    <w:aliases w:val=" Знак Знак"/>
    <w:basedOn w:val="a0"/>
    <w:link w:val="a5"/>
    <w:rsid w:val="00D50817"/>
    <w:rPr>
      <w:rFonts w:ascii="Arial" w:eastAsia="Times New Roman" w:hAnsi="Arial" w:cs="Times New Roman"/>
      <w:b/>
      <w:sz w:val="24"/>
      <w:szCs w:val="20"/>
      <w:lang w:bidi="en-US"/>
    </w:rPr>
  </w:style>
  <w:style w:type="character" w:customStyle="1" w:styleId="40">
    <w:name w:val="Заголовок 4 Знак"/>
    <w:basedOn w:val="a0"/>
    <w:link w:val="4"/>
    <w:rsid w:val="00901CE5"/>
    <w:rPr>
      <w:rFonts w:ascii="Calibri" w:eastAsia="Times New Roman" w:hAnsi="Calibri" w:cs="Times New Roman"/>
      <w:b/>
      <w:bCs/>
      <w:sz w:val="28"/>
      <w:szCs w:val="28"/>
      <w:lang w:bidi="en-US"/>
    </w:rPr>
  </w:style>
  <w:style w:type="paragraph" w:styleId="a7">
    <w:name w:val="List Paragraph"/>
    <w:basedOn w:val="a"/>
    <w:uiPriority w:val="34"/>
    <w:qFormat/>
    <w:rsid w:val="0093155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87D3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FontStyle204">
    <w:name w:val="Font Style204"/>
    <w:rsid w:val="00C34854"/>
    <w:rPr>
      <w:rFonts w:ascii="Times New Roman" w:hAnsi="Times New Roman" w:cs="Times New Roman"/>
      <w:sz w:val="26"/>
      <w:szCs w:val="26"/>
    </w:rPr>
  </w:style>
  <w:style w:type="paragraph" w:customStyle="1" w:styleId="BodyTextIndent22">
    <w:name w:val="Body Text Indent 22"/>
    <w:basedOn w:val="a"/>
    <w:uiPriority w:val="99"/>
    <w:rsid w:val="00E52827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dzhuzeeva_m\&#1056;&#1072;&#1073;&#1086;&#1095;&#1080;&#1081;%20&#1089;&#1090;&#1086;&#1083;\&#1040;&#1089;&#1077;&#1084;\&#1048;&#1085;&#1092;&#1086;%202016\&#1061;&#1072;&#1090;&#1090;&#1072;&#1088;\&#1053;&#1072;%20&#1089;&#1072;&#1081;&#1090;\&#1089;&#1087;&#1088;&#1072;&#1074;&#1082;&#1072;%20&#1089;&#1072;&#1081;&#1090;%20&#1103;&#1085;&#1074;&#1072;&#1088;&#1100;\&#1043;&#1088;&#1072;&#1092;&#1080;&#1082;%20&#1057;&#1048;%20%20&#1080;%20&#1053;&#1055;%202016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dzhuzeeva_m\&#1056;&#1072;&#1073;&#1086;&#1095;&#1080;&#1081;%20&#1089;&#1090;&#1086;&#1083;\&#1040;&#1089;&#1077;&#1084;\&#1048;&#1085;&#1092;&#1086;%202016\&#1061;&#1072;&#1090;&#1090;&#1072;&#1088;\&#1053;&#1072;%20&#1089;&#1072;&#1081;&#1090;\&#1089;&#1087;&#1088;&#1072;&#1074;&#1082;&#1072;%20&#1089;&#1072;&#1081;&#1090;%20&#1103;&#1085;&#1074;&#1072;&#1088;&#1100;\&#1043;&#1088;&#1072;&#1092;&#1080;&#1082;%20&#1057;&#1048;%20%20&#1080;%20&#1053;&#1055;%202016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dzhuzeeva_m\&#1056;&#1072;&#1073;&#1086;&#1095;&#1080;&#1081;%20&#1089;&#1090;&#1086;&#1083;\&#1040;&#1089;&#1077;&#1084;\&#1048;&#1085;&#1092;&#1086;%202016\&#1061;&#1072;&#1090;&#1090;&#1072;&#1088;\&#1053;&#1072;%20&#1089;&#1072;&#1081;&#1090;\&#1089;&#1087;&#1088;&#1072;&#1074;&#1082;&#1072;%20&#1089;&#1072;&#1081;&#1090;%20&#1092;&#1077;&#1074;&#1088;&#1072;&#1083;&#1100;\&#1075;&#1088;&#1072;&#1092;&#1080;&#1082;%20-%20&#1092;&#1077;&#1074;&#1088;&#1072;&#1083;&#1100;%20%20201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dzhuzeeva_m\&#1056;&#1072;&#1073;&#1086;&#1095;&#1080;&#1081;%20&#1089;&#1090;&#1086;&#1083;\&#1040;&#1089;&#1077;&#1084;\&#1048;&#1085;&#1092;&#1086;%202016\&#1061;&#1072;&#1090;&#1090;&#1072;&#1088;\&#1053;&#1072;%20&#1089;&#1072;&#1081;&#1090;\&#1089;&#1087;&#1088;&#1072;&#1074;&#1082;&#1072;%20&#1089;&#1072;&#1081;&#1090;%20&#1092;&#1077;&#1074;&#1088;&#1072;&#1083;&#1100;\&#1075;&#1088;&#1072;&#1092;&#1080;&#1082;%20-%20&#1092;&#1077;&#1074;&#1088;&#1072;&#1083;&#1100;%20%20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23899576014536708"/>
          <c:y val="4.834408602150541E-2"/>
          <c:w val="0.72126065011104379"/>
          <c:h val="0.88624800609601273"/>
        </c:manualLayout>
      </c:layout>
      <c:barChart>
        <c:barDir val="bar"/>
        <c:grouping val="clustered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cat>
            <c:strRef>
              <c:f>'февраль 2016'!$A$5:$A$48</c:f>
              <c:strCache>
                <c:ptCount val="44"/>
                <c:pt idx="0">
                  <c:v>п. Акай</c:v>
                </c:pt>
                <c:pt idx="1">
                  <c:v>Кулсары</c:v>
                </c:pt>
                <c:pt idx="2">
                  <c:v>Риддер</c:v>
                </c:pt>
                <c:pt idx="3">
                  <c:v>Житикара </c:v>
                </c:pt>
                <c:pt idx="4">
                  <c:v>п. Сарыбулак</c:v>
                </c:pt>
                <c:pt idx="5">
                  <c:v>п. Торетам</c:v>
                </c:pt>
                <c:pt idx="6">
                  <c:v>Степногорск</c:v>
                </c:pt>
                <c:pt idx="7">
                  <c:v>ЩБКЗ</c:v>
                </c:pt>
                <c:pt idx="8">
                  <c:v>СКФМ Боровое</c:v>
                </c:pt>
                <c:pt idx="9">
                  <c:v>п. Березовка</c:v>
                </c:pt>
                <c:pt idx="10">
                  <c:v>Жанаозен</c:v>
                </c:pt>
                <c:pt idx="11">
                  <c:v>п. Январцево</c:v>
                </c:pt>
                <c:pt idx="12">
                  <c:v>Кокшетау</c:v>
                </c:pt>
                <c:pt idx="13">
                  <c:v>Екибастуз</c:v>
                </c:pt>
                <c:pt idx="14">
                  <c:v>Сарань</c:v>
                </c:pt>
                <c:pt idx="15">
                  <c:v>Кызылорда</c:v>
                </c:pt>
                <c:pt idx="16">
                  <c:v>Шымкент</c:v>
                </c:pt>
                <c:pt idx="17">
                  <c:v>Актау</c:v>
                </c:pt>
                <c:pt idx="18">
                  <c:v>Тараз</c:v>
                </c:pt>
                <c:pt idx="19">
                  <c:v>п.Глубокое</c:v>
                </c:pt>
                <c:pt idx="20">
                  <c:v>Усть-Каменогорск</c:v>
                </c:pt>
                <c:pt idx="21">
                  <c:v>п. Карабалык</c:v>
                </c:pt>
                <c:pt idx="22">
                  <c:v>Рудный</c:v>
                </c:pt>
                <c:pt idx="23">
                  <c:v>Жанатас</c:v>
                </c:pt>
                <c:pt idx="24">
                  <c:v>п. Кордай</c:v>
                </c:pt>
                <c:pt idx="25">
                  <c:v>Петропавловск</c:v>
                </c:pt>
                <c:pt idx="26">
                  <c:v>Семей</c:v>
                </c:pt>
                <c:pt idx="27">
                  <c:v>Уральск</c:v>
                </c:pt>
                <c:pt idx="28">
                  <c:v>п. Бейнеу</c:v>
                </c:pt>
                <c:pt idx="29">
                  <c:v>Каратау</c:v>
                </c:pt>
                <c:pt idx="30">
                  <c:v>Шу</c:v>
                </c:pt>
                <c:pt idx="31">
                  <c:v>Атырау</c:v>
                </c:pt>
                <c:pt idx="32">
                  <c:v>Павлодар</c:v>
                </c:pt>
                <c:pt idx="33">
                  <c:v>Костанай</c:v>
                </c:pt>
                <c:pt idx="34">
                  <c:v>Балхаш</c:v>
                </c:pt>
                <c:pt idx="35">
                  <c:v>Жезказган</c:v>
                </c:pt>
                <c:pt idx="36">
                  <c:v>Аркалык</c:v>
                </c:pt>
                <c:pt idx="37">
                  <c:v>Актобе</c:v>
                </c:pt>
                <c:pt idx="38">
                  <c:v>Караганда</c:v>
                </c:pt>
                <c:pt idx="39">
                  <c:v>Алматы</c:v>
                </c:pt>
                <c:pt idx="40">
                  <c:v>Туркестан</c:v>
                </c:pt>
                <c:pt idx="41">
                  <c:v>Астана</c:v>
                </c:pt>
                <c:pt idx="42">
                  <c:v>Талдыкорган</c:v>
                </c:pt>
                <c:pt idx="43">
                  <c:v>Темиртау</c:v>
                </c:pt>
              </c:strCache>
            </c:strRef>
          </c:cat>
          <c:val>
            <c:numRef>
              <c:f>'февраль 2016'!$B$5:$B$48</c:f>
              <c:numCache>
                <c:formatCode>General</c:formatCode>
                <c:ptCount val="44"/>
                <c:pt idx="0">
                  <c:v>0.6000000000000002</c:v>
                </c:pt>
                <c:pt idx="1">
                  <c:v>0.70000000000000018</c:v>
                </c:pt>
                <c:pt idx="2">
                  <c:v>0.70000000000000018</c:v>
                </c:pt>
                <c:pt idx="3">
                  <c:v>0.70000000000000018</c:v>
                </c:pt>
                <c:pt idx="4">
                  <c:v>0.8</c:v>
                </c:pt>
                <c:pt idx="5">
                  <c:v>0.8</c:v>
                </c:pt>
                <c:pt idx="6">
                  <c:v>0.9</c:v>
                </c:pt>
                <c:pt idx="7">
                  <c:v>0.99</c:v>
                </c:pt>
                <c:pt idx="8">
                  <c:v>0.998</c:v>
                </c:pt>
                <c:pt idx="9">
                  <c:v>1</c:v>
                </c:pt>
                <c:pt idx="10">
                  <c:v>1.1000000000000001</c:v>
                </c:pt>
                <c:pt idx="11">
                  <c:v>1.2</c:v>
                </c:pt>
                <c:pt idx="12">
                  <c:v>1.3</c:v>
                </c:pt>
                <c:pt idx="13">
                  <c:v>1.3</c:v>
                </c:pt>
                <c:pt idx="14">
                  <c:v>1.3</c:v>
                </c:pt>
                <c:pt idx="15">
                  <c:v>1.7000000000000002</c:v>
                </c:pt>
                <c:pt idx="16">
                  <c:v>2.1</c:v>
                </c:pt>
                <c:pt idx="17">
                  <c:v>2.2999999999999998</c:v>
                </c:pt>
                <c:pt idx="18">
                  <c:v>2.5</c:v>
                </c:pt>
                <c:pt idx="19">
                  <c:v>2.5</c:v>
                </c:pt>
                <c:pt idx="20">
                  <c:v>2.6</c:v>
                </c:pt>
                <c:pt idx="21">
                  <c:v>2.8</c:v>
                </c:pt>
                <c:pt idx="22">
                  <c:v>2.9</c:v>
                </c:pt>
                <c:pt idx="23">
                  <c:v>3</c:v>
                </c:pt>
                <c:pt idx="24">
                  <c:v>3.1</c:v>
                </c:pt>
                <c:pt idx="25">
                  <c:v>3.3</c:v>
                </c:pt>
                <c:pt idx="26">
                  <c:v>3.5</c:v>
                </c:pt>
                <c:pt idx="27">
                  <c:v>4.0999999999999996</c:v>
                </c:pt>
                <c:pt idx="28">
                  <c:v>4.3</c:v>
                </c:pt>
                <c:pt idx="29">
                  <c:v>4.7</c:v>
                </c:pt>
                <c:pt idx="30">
                  <c:v>4.7</c:v>
                </c:pt>
                <c:pt idx="31">
                  <c:v>4.9000000000000004</c:v>
                </c:pt>
                <c:pt idx="32">
                  <c:v>4.9000000000000004</c:v>
                </c:pt>
                <c:pt idx="33">
                  <c:v>5.3</c:v>
                </c:pt>
                <c:pt idx="34">
                  <c:v>5.8</c:v>
                </c:pt>
                <c:pt idx="35">
                  <c:v>6.7</c:v>
                </c:pt>
                <c:pt idx="36">
                  <c:v>7</c:v>
                </c:pt>
                <c:pt idx="37">
                  <c:v>8</c:v>
                </c:pt>
                <c:pt idx="38">
                  <c:v>9.2000000000000011</c:v>
                </c:pt>
                <c:pt idx="39">
                  <c:v>3.1</c:v>
                </c:pt>
                <c:pt idx="40">
                  <c:v>3.3</c:v>
                </c:pt>
                <c:pt idx="41">
                  <c:v>3.9</c:v>
                </c:pt>
                <c:pt idx="42">
                  <c:v>11</c:v>
                </c:pt>
                <c:pt idx="43">
                  <c:v>11.1</c:v>
                </c:pt>
              </c:numCache>
            </c:numRef>
          </c:val>
        </c:ser>
        <c:gapWidth val="182"/>
        <c:axId val="133798144"/>
        <c:axId val="134287360"/>
      </c:barChart>
      <c:catAx>
        <c:axId val="13379814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34287360"/>
        <c:crosses val="autoZero"/>
        <c:auto val="1"/>
        <c:lblAlgn val="ctr"/>
        <c:lblOffset val="100"/>
      </c:catAx>
      <c:valAx>
        <c:axId val="13428736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33798144"/>
        <c:crosses val="autoZero"/>
        <c:crossBetween val="between"/>
      </c:valAx>
      <c:spPr>
        <a:gradFill>
          <a:gsLst>
            <a:gs pos="0">
              <a:schemeClr val="accent1">
                <a:lumMod val="5000"/>
                <a:lumOff val="95000"/>
              </a:schemeClr>
            </a:gs>
            <a:gs pos="57000">
              <a:schemeClr val="tx2">
                <a:lumMod val="60000"/>
                <a:lumOff val="40000"/>
              </a:schemeClr>
            </a:gs>
            <a:gs pos="83000">
              <a:schemeClr val="accent1">
                <a:lumMod val="45000"/>
                <a:lumOff val="55000"/>
              </a:schemeClr>
            </a:gs>
            <a:gs pos="100000">
              <a:schemeClr val="accent1">
                <a:lumMod val="30000"/>
                <a:lumOff val="70000"/>
              </a:schemeClr>
            </a:gs>
          </a:gsLst>
          <a:lin ang="5400000" scaled="1"/>
        </a:gradFill>
        <a:ln>
          <a:noFill/>
        </a:ln>
        <a:effectLst/>
      </c:spPr>
    </c:plotArea>
    <c:plotVisOnly val="1"/>
    <c:dispBlanksAs val="gap"/>
  </c:chart>
  <c:spPr>
    <a:gradFill>
      <a:gsLst>
        <a:gs pos="0">
          <a:schemeClr val="accent1">
            <a:lumMod val="5000"/>
            <a:lumOff val="95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20809287710154201"/>
          <c:y val="6.0901339829476354E-2"/>
          <c:w val="0.73025185575448648"/>
          <c:h val="0.89890377588306947"/>
        </c:manualLayout>
      </c:layout>
      <c:barChart>
        <c:barDir val="bar"/>
        <c:grouping val="clustered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cat>
            <c:strRef>
              <c:f>'февраль 2016'!$A$65:$A$108</c:f>
              <c:strCache>
                <c:ptCount val="44"/>
                <c:pt idx="0">
                  <c:v>п. Акай</c:v>
                </c:pt>
                <c:pt idx="1">
                  <c:v>Кулсары</c:v>
                </c:pt>
                <c:pt idx="2">
                  <c:v>Риддер</c:v>
                </c:pt>
                <c:pt idx="3">
                  <c:v>Житикара </c:v>
                </c:pt>
                <c:pt idx="4">
                  <c:v>п. Сарыбулак</c:v>
                </c:pt>
                <c:pt idx="5">
                  <c:v>п. Торетам</c:v>
                </c:pt>
                <c:pt idx="6">
                  <c:v>Степногорск</c:v>
                </c:pt>
                <c:pt idx="7">
                  <c:v>ЩБКЗ</c:v>
                </c:pt>
                <c:pt idx="8">
                  <c:v>СКФМ Боровое</c:v>
                </c:pt>
                <c:pt idx="9">
                  <c:v>п. Березовка</c:v>
                </c:pt>
                <c:pt idx="10">
                  <c:v>Жанаозен</c:v>
                </c:pt>
                <c:pt idx="11">
                  <c:v>п. Январцево</c:v>
                </c:pt>
                <c:pt idx="12">
                  <c:v>Кокшетау</c:v>
                </c:pt>
                <c:pt idx="13">
                  <c:v>Екибастуз</c:v>
                </c:pt>
                <c:pt idx="14">
                  <c:v>Сарань</c:v>
                </c:pt>
                <c:pt idx="15">
                  <c:v>Кызылорда</c:v>
                </c:pt>
                <c:pt idx="16">
                  <c:v>Шымкент</c:v>
                </c:pt>
                <c:pt idx="17">
                  <c:v>Актау</c:v>
                </c:pt>
                <c:pt idx="18">
                  <c:v>Тараз</c:v>
                </c:pt>
                <c:pt idx="19">
                  <c:v>п.Глубокое</c:v>
                </c:pt>
                <c:pt idx="20">
                  <c:v>Усть-Каменогорск</c:v>
                </c:pt>
                <c:pt idx="21">
                  <c:v>п. Карабалык</c:v>
                </c:pt>
                <c:pt idx="22">
                  <c:v>Рудный</c:v>
                </c:pt>
                <c:pt idx="23">
                  <c:v>Жанатас</c:v>
                </c:pt>
                <c:pt idx="24">
                  <c:v>п. Кордай</c:v>
                </c:pt>
                <c:pt idx="25">
                  <c:v>Петропавловск</c:v>
                </c:pt>
                <c:pt idx="26">
                  <c:v>Семей</c:v>
                </c:pt>
                <c:pt idx="27">
                  <c:v>Уральск</c:v>
                </c:pt>
                <c:pt idx="28">
                  <c:v>п. Бейнеу</c:v>
                </c:pt>
                <c:pt idx="29">
                  <c:v>Каратау</c:v>
                </c:pt>
                <c:pt idx="30">
                  <c:v>Шу</c:v>
                </c:pt>
                <c:pt idx="31">
                  <c:v>Атырау</c:v>
                </c:pt>
                <c:pt idx="32">
                  <c:v>Павлодар</c:v>
                </c:pt>
                <c:pt idx="33">
                  <c:v>Костанай</c:v>
                </c:pt>
                <c:pt idx="34">
                  <c:v>Балхаш</c:v>
                </c:pt>
                <c:pt idx="35">
                  <c:v>Жезказган</c:v>
                </c:pt>
                <c:pt idx="36">
                  <c:v>Аркалык</c:v>
                </c:pt>
                <c:pt idx="37">
                  <c:v>Актобе</c:v>
                </c:pt>
                <c:pt idx="38">
                  <c:v>Караганда</c:v>
                </c:pt>
                <c:pt idx="39">
                  <c:v>Алматы</c:v>
                </c:pt>
                <c:pt idx="40">
                  <c:v>Туркестан</c:v>
                </c:pt>
                <c:pt idx="41">
                  <c:v>Астана</c:v>
                </c:pt>
                <c:pt idx="42">
                  <c:v>Талдыкорган</c:v>
                </c:pt>
                <c:pt idx="43">
                  <c:v>Темиртау</c:v>
                </c:pt>
              </c:strCache>
            </c:strRef>
          </c:cat>
          <c:val>
            <c:numRef>
              <c:f>'февраль 2016'!$B$65:$B$108</c:f>
              <c:numCache>
                <c:formatCode>General</c:formatCode>
                <c:ptCount val="4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0.1</c:v>
                </c:pt>
                <c:pt idx="11">
                  <c:v>0.3000000000000001</c:v>
                </c:pt>
                <c:pt idx="12">
                  <c:v>0.4</c:v>
                </c:pt>
                <c:pt idx="13">
                  <c:v>2.1</c:v>
                </c:pt>
                <c:pt idx="14">
                  <c:v>3.5</c:v>
                </c:pt>
                <c:pt idx="15">
                  <c:v>7.7</c:v>
                </c:pt>
                <c:pt idx="16">
                  <c:v>9</c:v>
                </c:pt>
                <c:pt idx="17">
                  <c:v>0.70000000000000018</c:v>
                </c:pt>
                <c:pt idx="18">
                  <c:v>1.3</c:v>
                </c:pt>
                <c:pt idx="19">
                  <c:v>5.7</c:v>
                </c:pt>
                <c:pt idx="20">
                  <c:v>13</c:v>
                </c:pt>
                <c:pt idx="21">
                  <c:v>4.7</c:v>
                </c:pt>
                <c:pt idx="22">
                  <c:v>8.6</c:v>
                </c:pt>
                <c:pt idx="23">
                  <c:v>3.4</c:v>
                </c:pt>
                <c:pt idx="24">
                  <c:v>13.6</c:v>
                </c:pt>
                <c:pt idx="25">
                  <c:v>3.1</c:v>
                </c:pt>
                <c:pt idx="26">
                  <c:v>4.7</c:v>
                </c:pt>
                <c:pt idx="27">
                  <c:v>0.3000000000000001</c:v>
                </c:pt>
                <c:pt idx="28">
                  <c:v>9</c:v>
                </c:pt>
                <c:pt idx="29">
                  <c:v>14</c:v>
                </c:pt>
                <c:pt idx="30">
                  <c:v>18.399999999999999</c:v>
                </c:pt>
                <c:pt idx="31">
                  <c:v>2.7</c:v>
                </c:pt>
                <c:pt idx="32">
                  <c:v>3.1</c:v>
                </c:pt>
                <c:pt idx="33">
                  <c:v>39.6</c:v>
                </c:pt>
                <c:pt idx="34">
                  <c:v>1.3</c:v>
                </c:pt>
                <c:pt idx="35">
                  <c:v>18.2</c:v>
                </c:pt>
                <c:pt idx="36">
                  <c:v>0.6000000000000002</c:v>
                </c:pt>
                <c:pt idx="37">
                  <c:v>13.8</c:v>
                </c:pt>
                <c:pt idx="38">
                  <c:v>39.6</c:v>
                </c:pt>
                <c:pt idx="39">
                  <c:v>63</c:v>
                </c:pt>
                <c:pt idx="40">
                  <c:v>84.3</c:v>
                </c:pt>
                <c:pt idx="41">
                  <c:v>70.7</c:v>
                </c:pt>
                <c:pt idx="42">
                  <c:v>99.5</c:v>
                </c:pt>
                <c:pt idx="43">
                  <c:v>57.8</c:v>
                </c:pt>
              </c:numCache>
            </c:numRef>
          </c:val>
        </c:ser>
        <c:gapWidth val="182"/>
        <c:axId val="134331008"/>
        <c:axId val="134340992"/>
      </c:barChart>
      <c:catAx>
        <c:axId val="13433100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34340992"/>
        <c:crosses val="autoZero"/>
        <c:auto val="1"/>
        <c:lblAlgn val="ctr"/>
        <c:lblOffset val="100"/>
      </c:catAx>
      <c:valAx>
        <c:axId val="13434099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3433100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2031770538487103"/>
          <c:y val="2.0455602045560212E-2"/>
          <c:w val="0.66108760914689901"/>
          <c:h val="0.91378484802192517"/>
        </c:manualLayout>
      </c:layout>
      <c:barChart>
        <c:barDir val="bar"/>
        <c:grouping val="clustered"/>
        <c:ser>
          <c:idx val="0"/>
          <c:order val="0"/>
          <c:tx>
            <c:strRef>
              <c:f>Лист1!$B$2</c:f>
              <c:strCache>
                <c:ptCount val="1"/>
                <c:pt idx="0">
                  <c:v>февраль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cat>
            <c:strRef>
              <c:f>Лист1!$A$3:$A$62</c:f>
              <c:strCache>
                <c:ptCount val="60"/>
                <c:pt idx="0">
                  <c:v>р. Кара Ертис (ВКО)</c:v>
                </c:pt>
                <c:pt idx="1">
                  <c:v>р. Ертис (ВКО)</c:v>
                </c:pt>
                <c:pt idx="2">
                  <c:v>р. Ертис (Павлодарская)</c:v>
                </c:pt>
                <c:pt idx="3">
                  <c:v>р.Буктырма (ВКО)</c:v>
                </c:pt>
                <c:pt idx="4">
                  <c:v>р.Брекса (ВКО) </c:v>
                </c:pt>
                <c:pt idx="5">
                  <c:v>р.Тихая (ВКО)</c:v>
                </c:pt>
                <c:pt idx="6">
                  <c:v>р.Ульби (ВКО) </c:v>
                </c:pt>
                <c:pt idx="7">
                  <c:v>р.Глубочанка (ВКО)</c:v>
                </c:pt>
                <c:pt idx="8">
                  <c:v>р.Красноярка (ВКО)</c:v>
                </c:pt>
                <c:pt idx="9">
                  <c:v>р.Оба (ВКО)</c:v>
                </c:pt>
                <c:pt idx="10">
                  <c:v>р. Емель (ВКО)</c:v>
                </c:pt>
                <c:pt idx="11">
                  <c:v>пр. Шаронова (Атырауская)</c:v>
                </c:pt>
                <c:pt idx="12">
                  <c:v>р.Кигаш (Атырауская)</c:v>
                </c:pt>
                <c:pt idx="13">
                  <c:v>р. Жайык (Атырауская)</c:v>
                </c:pt>
                <c:pt idx="14">
                  <c:v>р.Жайык (ЗКО)</c:v>
                </c:pt>
                <c:pt idx="15">
                  <c:v>р.Шаган (ЗКО)</c:v>
                </c:pt>
                <c:pt idx="16">
                  <c:v>р.Дерколь (ЗКО)</c:v>
                </c:pt>
                <c:pt idx="17">
                  <c:v>р. Елек (Актюбинская)</c:v>
                </c:pt>
                <c:pt idx="18">
                  <c:v>р.Тобыл (Костанайская)</c:v>
                </c:pt>
                <c:pt idx="19">
                  <c:v>р.Айет (Костанайская)</c:v>
                </c:pt>
                <c:pt idx="20">
                  <c:v>р.Тогызак  (Костанайская)</c:v>
                </c:pt>
                <c:pt idx="21">
                  <c:v>р.Есиль (СКО)</c:v>
                </c:pt>
                <c:pt idx="22">
                  <c:v>р.Есиль (Акмолинская)</c:v>
                </c:pt>
                <c:pt idx="23">
                  <c:v>р.Беттыбулак (Акмолинская)</c:v>
                </c:pt>
                <c:pt idx="24">
                  <c:v>р.Акбулак (г.Астана)</c:v>
                </c:pt>
                <c:pt idx="25">
                  <c:v>р.Сарыбулак (г.Астана)</c:v>
                </c:pt>
                <c:pt idx="26">
                  <c:v>р.Нура (Акмолинская)</c:v>
                </c:pt>
                <c:pt idx="27">
                  <c:v>р. Жабай (Акмолинская)</c:v>
                </c:pt>
                <c:pt idx="28">
                  <c:v>р.Нура (Карагандинская)</c:v>
                </c:pt>
                <c:pt idx="29">
                  <c:v>р.Кара Кенгир (Карагандинская)</c:v>
                </c:pt>
                <c:pt idx="30">
                  <c:v>р.Шерубайнура (Карагандинская)</c:v>
                </c:pt>
                <c:pt idx="31">
                  <c:v>р. Сокыр, (Карагандинская)</c:v>
                </c:pt>
                <c:pt idx="32">
                  <c:v>р.Иле (Алматинская)</c:v>
                </c:pt>
                <c:pt idx="33">
                  <c:v>р.Текес (Алматинская)</c:v>
                </c:pt>
                <c:pt idx="34">
                  <c:v>р.Коргас (Алматинская)</c:v>
                </c:pt>
                <c:pt idx="35">
                  <c:v>р. Баянколь (Алматинская)</c:v>
                </c:pt>
                <c:pt idx="36">
                  <c:v>р. Шилик (Алматинская)</c:v>
                </c:pt>
                <c:pt idx="37">
                  <c:v>р. Шарын (Алматинская)</c:v>
                </c:pt>
                <c:pt idx="38">
                  <c:v>р. Каскелен (Алматинская)</c:v>
                </c:pt>
                <c:pt idx="39">
                  <c:v>р. Каркара (Алматинская)</c:v>
                </c:pt>
                <c:pt idx="40">
                  <c:v>р. Есик (Алматинская)</c:v>
                </c:pt>
                <c:pt idx="41">
                  <c:v>р. Тургень (Алматинская)</c:v>
                </c:pt>
                <c:pt idx="42">
                  <c:v>р. Талгар (Алматинская)</c:v>
                </c:pt>
                <c:pt idx="43">
                  <c:v>р. Темирлик (Алматинская)</c:v>
                </c:pt>
                <c:pt idx="44">
                  <c:v>р.Киши Алматы (г.Алматы)</c:v>
                </c:pt>
                <c:pt idx="45">
                  <c:v>р.Есентай (г.Алматы)</c:v>
                </c:pt>
                <c:pt idx="46">
                  <c:v>р.Улькен Алматы (г.Алматы)</c:v>
                </c:pt>
                <c:pt idx="47">
                  <c:v>р.Талас (Жамбылская)</c:v>
                </c:pt>
                <c:pt idx="48">
                  <c:v>р.Шу (Жамбылская)</c:v>
                </c:pt>
                <c:pt idx="49">
                  <c:v>р.Асса (Жамбылская)</c:v>
                </c:pt>
                <c:pt idx="50">
                  <c:v>р.Аксу (Жамбылская)</c:v>
                </c:pt>
                <c:pt idx="51">
                  <c:v>р.Карабалта (Жамбылская)</c:v>
                </c:pt>
                <c:pt idx="52">
                  <c:v>р.Токташ (Жамбылская)</c:v>
                </c:pt>
                <c:pt idx="53">
                  <c:v>р.Сарыкау (Жамбылская)</c:v>
                </c:pt>
                <c:pt idx="54">
                  <c:v>р.Келес (ЮКО)</c:v>
                </c:pt>
                <c:pt idx="55">
                  <c:v>р.Бадам (ЮКО)</c:v>
                </c:pt>
                <c:pt idx="56">
                  <c:v>р.Боген  (ЮКО)</c:v>
                </c:pt>
                <c:pt idx="57">
                  <c:v>р.Арыс (ЮКО)</c:v>
                </c:pt>
                <c:pt idx="58">
                  <c:v>р.Сырдария (ЮКО)</c:v>
                </c:pt>
                <c:pt idx="59">
                  <c:v>р.Сырдария (Кызылординская)</c:v>
                </c:pt>
              </c:strCache>
            </c:strRef>
          </c:cat>
          <c:val>
            <c:numRef>
              <c:f>Лист1!$B$3:$B$62</c:f>
              <c:numCache>
                <c:formatCode>General</c:formatCode>
                <c:ptCount val="60"/>
                <c:pt idx="0">
                  <c:v>0</c:v>
                </c:pt>
                <c:pt idx="1">
                  <c:v>1.6</c:v>
                </c:pt>
                <c:pt idx="2">
                  <c:v>1.3</c:v>
                </c:pt>
                <c:pt idx="3">
                  <c:v>1.4</c:v>
                </c:pt>
                <c:pt idx="4">
                  <c:v>11</c:v>
                </c:pt>
                <c:pt idx="5">
                  <c:v>16.5</c:v>
                </c:pt>
                <c:pt idx="6">
                  <c:v>9.7000000000000011</c:v>
                </c:pt>
                <c:pt idx="7">
                  <c:v>5.3</c:v>
                </c:pt>
                <c:pt idx="8">
                  <c:v>12</c:v>
                </c:pt>
                <c:pt idx="9">
                  <c:v>2</c:v>
                </c:pt>
                <c:pt idx="10">
                  <c:v>1.6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1.34</c:v>
                </c:pt>
                <c:pt idx="15">
                  <c:v>1.43</c:v>
                </c:pt>
                <c:pt idx="16">
                  <c:v>1.7</c:v>
                </c:pt>
                <c:pt idx="17">
                  <c:v>3.8</c:v>
                </c:pt>
                <c:pt idx="18">
                  <c:v>2.98</c:v>
                </c:pt>
                <c:pt idx="19">
                  <c:v>4.7</c:v>
                </c:pt>
                <c:pt idx="20">
                  <c:v>4.7699999999999996</c:v>
                </c:pt>
                <c:pt idx="21">
                  <c:v>2.21</c:v>
                </c:pt>
                <c:pt idx="22">
                  <c:v>2.56</c:v>
                </c:pt>
                <c:pt idx="23">
                  <c:v>1.8</c:v>
                </c:pt>
                <c:pt idx="24">
                  <c:v>2.6</c:v>
                </c:pt>
                <c:pt idx="25">
                  <c:v>3.6</c:v>
                </c:pt>
                <c:pt idx="26">
                  <c:v>2.2400000000000002</c:v>
                </c:pt>
                <c:pt idx="27">
                  <c:v>4.63</c:v>
                </c:pt>
                <c:pt idx="28">
                  <c:v>3.4</c:v>
                </c:pt>
                <c:pt idx="29">
                  <c:v>8.75</c:v>
                </c:pt>
                <c:pt idx="30">
                  <c:v>8.0300000000000011</c:v>
                </c:pt>
                <c:pt idx="31">
                  <c:v>7.28</c:v>
                </c:pt>
                <c:pt idx="32">
                  <c:v>1.7</c:v>
                </c:pt>
                <c:pt idx="33">
                  <c:v>4.2</c:v>
                </c:pt>
                <c:pt idx="34">
                  <c:v>3.2</c:v>
                </c:pt>
                <c:pt idx="35">
                  <c:v>2.1</c:v>
                </c:pt>
                <c:pt idx="36">
                  <c:v>1.9000000000000001</c:v>
                </c:pt>
                <c:pt idx="37">
                  <c:v>3.4</c:v>
                </c:pt>
                <c:pt idx="38">
                  <c:v>2.9</c:v>
                </c:pt>
                <c:pt idx="39">
                  <c:v>1.1000000000000001</c:v>
                </c:pt>
                <c:pt idx="40">
                  <c:v>2.4</c:v>
                </c:pt>
                <c:pt idx="41">
                  <c:v>0</c:v>
                </c:pt>
                <c:pt idx="42">
                  <c:v>1.3</c:v>
                </c:pt>
                <c:pt idx="43">
                  <c:v>1.3</c:v>
                </c:pt>
                <c:pt idx="44">
                  <c:v>2.2999999999999998</c:v>
                </c:pt>
                <c:pt idx="45">
                  <c:v>1.2</c:v>
                </c:pt>
                <c:pt idx="46">
                  <c:v>2.1</c:v>
                </c:pt>
                <c:pt idx="47">
                  <c:v>2.6</c:v>
                </c:pt>
                <c:pt idx="48">
                  <c:v>2.67</c:v>
                </c:pt>
                <c:pt idx="49">
                  <c:v>1.5</c:v>
                </c:pt>
                <c:pt idx="50">
                  <c:v>2.2799999999999998</c:v>
                </c:pt>
                <c:pt idx="51">
                  <c:v>2.68</c:v>
                </c:pt>
                <c:pt idx="52">
                  <c:v>2.38</c:v>
                </c:pt>
                <c:pt idx="53">
                  <c:v>2.88</c:v>
                </c:pt>
                <c:pt idx="54">
                  <c:v>4.57</c:v>
                </c:pt>
                <c:pt idx="55">
                  <c:v>1.4</c:v>
                </c:pt>
                <c:pt idx="56">
                  <c:v>0</c:v>
                </c:pt>
                <c:pt idx="57">
                  <c:v>1.6300000000000001</c:v>
                </c:pt>
                <c:pt idx="58">
                  <c:v>2.2000000000000002</c:v>
                </c:pt>
                <c:pt idx="59">
                  <c:v>2.6</c:v>
                </c:pt>
              </c:numCache>
            </c:numRef>
          </c:val>
        </c:ser>
        <c:axId val="134348160"/>
        <c:axId val="96547968"/>
      </c:barChart>
      <c:catAx>
        <c:axId val="134348160"/>
        <c:scaling>
          <c:orientation val="minMax"/>
        </c:scaling>
        <c:axPos val="l"/>
        <c:numFmt formatCode="General" sourceLinked="0"/>
        <c:tickLblPos val="nextTo"/>
        <c:crossAx val="96547968"/>
        <c:crosses val="autoZero"/>
        <c:auto val="1"/>
        <c:lblAlgn val="ctr"/>
        <c:lblOffset val="100"/>
      </c:catAx>
      <c:valAx>
        <c:axId val="96547968"/>
        <c:scaling>
          <c:orientation val="minMax"/>
        </c:scaling>
        <c:axPos val="b"/>
        <c:majorGridlines/>
        <c:numFmt formatCode="General" sourceLinked="1"/>
        <c:tickLblPos val="nextTo"/>
        <c:crossAx val="134348160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44463096935218138"/>
          <c:y val="0.96975618481292225"/>
          <c:w val="0.42315982075844588"/>
          <c:h val="1.9039472760947581E-2"/>
        </c:manualLayout>
      </c:layout>
    </c:legend>
    <c:plotVisOnly val="1"/>
    <c:dispBlanksAs val="gap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9763353905086363"/>
          <c:y val="2.6618269812462191E-2"/>
          <c:w val="0.57998231302168313"/>
          <c:h val="0.86607790766242365"/>
        </c:manualLayout>
      </c:layout>
      <c:barChart>
        <c:barDir val="bar"/>
        <c:grouping val="clustered"/>
        <c:ser>
          <c:idx val="0"/>
          <c:order val="0"/>
          <c:tx>
            <c:strRef>
              <c:f>Лист1!$B$95</c:f>
              <c:strCache>
                <c:ptCount val="1"/>
                <c:pt idx="0">
                  <c:v>февраль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cat>
            <c:strRef>
              <c:f>Лист1!$A$96:$A$117</c:f>
              <c:strCache>
                <c:ptCount val="22"/>
                <c:pt idx="0">
                  <c:v>вдхр. Вячеславское (Акмолинская)</c:v>
                </c:pt>
                <c:pt idx="1">
                  <c:v>оз.Копа  (Акмолинская)</c:v>
                </c:pt>
                <c:pt idx="2">
                  <c:v>оз.Султанкельды  (Акмолинская)</c:v>
                </c:pt>
                <c:pt idx="3">
                  <c:v>оз. Зеренды (Акмолинская)</c:v>
                </c:pt>
                <c:pt idx="4">
                  <c:v>оз. Бурабай (Акмолинская)</c:v>
                </c:pt>
                <c:pt idx="5">
                  <c:v>оз.Улькен Шабакты (Акмолинская)</c:v>
                </c:pt>
                <c:pt idx="6">
                  <c:v>оз. Шучье (Акмолинская)</c:v>
                </c:pt>
                <c:pt idx="7">
                  <c:v>оз. Киши Шабакты (Акмолинская)</c:v>
                </c:pt>
                <c:pt idx="8">
                  <c:v>оз. Карасье (Акмолинская)</c:v>
                </c:pt>
                <c:pt idx="9">
                  <c:v>оз. Сулуколь (Акмолинская)</c:v>
                </c:pt>
                <c:pt idx="10">
                  <c:v>кан. Нура-Есиль (Акмолинская)</c:v>
                </c:pt>
                <c:pt idx="11">
                  <c:v>канал сточных вод  (Карагандинская)</c:v>
                </c:pt>
                <c:pt idx="12">
                  <c:v>вдхр Кенгир (Карагандинская)</c:v>
                </c:pt>
                <c:pt idx="13">
                  <c:v>вдхр Самаркан (Карагандинская)</c:v>
                </c:pt>
                <c:pt idx="14">
                  <c:v>вдхр. Капшагай (Алматинская)</c:v>
                </c:pt>
                <c:pt idx="15">
                  <c:v>вдх. Курты (Алматинская)</c:v>
                </c:pt>
                <c:pt idx="16">
                  <c:v>вдх. Барторгай (Алматинская)</c:v>
                </c:pt>
                <c:pt idx="17">
                  <c:v>оз.Бийликоль (Жамбылская)</c:v>
                </c:pt>
                <c:pt idx="18">
                  <c:v>вдхр. Тасоткель (Жамбылская)</c:v>
                </c:pt>
                <c:pt idx="19">
                  <c:v>вдхр Шардара (ЮКО)</c:v>
                </c:pt>
                <c:pt idx="20">
                  <c:v>Аральское море</c:v>
                </c:pt>
                <c:pt idx="21">
                  <c:v>Каспийское море</c:v>
                </c:pt>
              </c:strCache>
            </c:strRef>
          </c:cat>
          <c:val>
            <c:numRef>
              <c:f>Лист1!$B$96:$B$117</c:f>
              <c:numCache>
                <c:formatCode>General</c:formatCode>
                <c:ptCount val="22"/>
                <c:pt idx="0">
                  <c:v>1.7</c:v>
                </c:pt>
                <c:pt idx="1">
                  <c:v>3.15</c:v>
                </c:pt>
                <c:pt idx="2">
                  <c:v>1.6500000000000001</c:v>
                </c:pt>
                <c:pt idx="3">
                  <c:v>2.73</c:v>
                </c:pt>
                <c:pt idx="4">
                  <c:v>3.9</c:v>
                </c:pt>
                <c:pt idx="5">
                  <c:v>7.67</c:v>
                </c:pt>
                <c:pt idx="6">
                  <c:v>4.8499999999999996</c:v>
                </c:pt>
                <c:pt idx="7">
                  <c:v>10.07</c:v>
                </c:pt>
                <c:pt idx="8">
                  <c:v>3.3499999999999992</c:v>
                </c:pt>
                <c:pt idx="9">
                  <c:v>4.53</c:v>
                </c:pt>
                <c:pt idx="10">
                  <c:v>3.4499999999999997</c:v>
                </c:pt>
                <c:pt idx="11">
                  <c:v>4.29</c:v>
                </c:pt>
                <c:pt idx="12">
                  <c:v>3.7</c:v>
                </c:pt>
                <c:pt idx="13">
                  <c:v>1.87</c:v>
                </c:pt>
                <c:pt idx="14">
                  <c:v>1.7</c:v>
                </c:pt>
                <c:pt idx="15">
                  <c:v>1.6</c:v>
                </c:pt>
                <c:pt idx="16">
                  <c:v>2.2000000000000002</c:v>
                </c:pt>
                <c:pt idx="17">
                  <c:v>3.8</c:v>
                </c:pt>
                <c:pt idx="18">
                  <c:v>2.15</c:v>
                </c:pt>
                <c:pt idx="19">
                  <c:v>2</c:v>
                </c:pt>
                <c:pt idx="20">
                  <c:v>2.7</c:v>
                </c:pt>
                <c:pt idx="21">
                  <c:v>0</c:v>
                </c:pt>
              </c:numCache>
            </c:numRef>
          </c:val>
        </c:ser>
        <c:axId val="96580352"/>
        <c:axId val="96581888"/>
      </c:barChart>
      <c:catAx>
        <c:axId val="96580352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96581888"/>
        <c:crosses val="autoZero"/>
        <c:auto val="1"/>
        <c:lblAlgn val="ctr"/>
        <c:lblOffset val="100"/>
      </c:catAx>
      <c:valAx>
        <c:axId val="96581888"/>
        <c:scaling>
          <c:orientation val="minMax"/>
        </c:scaling>
        <c:axPos val="b"/>
        <c:majorGridlines/>
        <c:numFmt formatCode="General" sourceLinked="1"/>
        <c:tickLblPos val="nextTo"/>
        <c:crossAx val="96580352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35072353455818023"/>
          <c:y val="0.95563612426260158"/>
          <c:w val="0.63260979877515588"/>
          <c:h val="3.2267767172190452E-2"/>
        </c:manualLayout>
      </c:layout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ED3EB-38A0-4476-8EDE-B233D98D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6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ortbayeva_a</dc:creator>
  <cp:keywords/>
  <dc:description/>
  <cp:lastModifiedBy>abdiyeva_z</cp:lastModifiedBy>
  <cp:revision>168</cp:revision>
  <cp:lastPrinted>2015-08-17T05:54:00Z</cp:lastPrinted>
  <dcterms:created xsi:type="dcterms:W3CDTF">2014-08-15T10:36:00Z</dcterms:created>
  <dcterms:modified xsi:type="dcterms:W3CDTF">2016-03-15T04:27:00Z</dcterms:modified>
</cp:coreProperties>
</file>