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5DD" w:rsidRDefault="00405C66" w:rsidP="00405C66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A16A08">
        <w:rPr>
          <w:sz w:val="24"/>
          <w:szCs w:val="24"/>
        </w:rPr>
        <w:t>Анализ работы сайтов местных исполнительных органов по доступности населения к информации о процессах принятия решений</w:t>
      </w:r>
      <w:r w:rsidR="00A365DD">
        <w:rPr>
          <w:sz w:val="24"/>
          <w:szCs w:val="24"/>
        </w:rPr>
        <w:t xml:space="preserve"> за </w:t>
      </w:r>
      <w:r w:rsidR="004848A8">
        <w:rPr>
          <w:sz w:val="24"/>
          <w:szCs w:val="24"/>
        </w:rPr>
        <w:t>август</w:t>
      </w:r>
      <w:r w:rsidR="00A365DD">
        <w:rPr>
          <w:sz w:val="24"/>
          <w:szCs w:val="24"/>
        </w:rPr>
        <w:t xml:space="preserve"> месяц 2017 года.</w:t>
      </w:r>
    </w:p>
    <w:p w:rsidR="00484A33" w:rsidRDefault="00484A33" w:rsidP="00405C66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041A4D" w:rsidRPr="00A16A08" w:rsidRDefault="00041A4D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A16A08">
        <w:rPr>
          <w:sz w:val="24"/>
          <w:szCs w:val="24"/>
        </w:rPr>
        <w:t xml:space="preserve">Министерство энергетики Республики Казахстан </w:t>
      </w:r>
      <w:r w:rsidR="00D12C0C">
        <w:rPr>
          <w:sz w:val="24"/>
          <w:szCs w:val="24"/>
        </w:rPr>
        <w:t>проведя</w:t>
      </w:r>
      <w:r w:rsidRPr="00A16A08">
        <w:rPr>
          <w:sz w:val="24"/>
          <w:szCs w:val="24"/>
        </w:rPr>
        <w:t xml:space="preserve"> мониторинг доступности населения к информации о процессах принятия решений на сайтах государственных органов и учета мнения общественности отмечает следующее.</w:t>
      </w:r>
    </w:p>
    <w:p w:rsidR="00041A4D" w:rsidRDefault="009410A6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итогам мониторинга</w:t>
      </w:r>
      <w:r w:rsidRPr="004E4E2A">
        <w:rPr>
          <w:sz w:val="24"/>
          <w:szCs w:val="24"/>
        </w:rPr>
        <w:t xml:space="preserve"> офи</w:t>
      </w:r>
      <w:r>
        <w:rPr>
          <w:sz w:val="24"/>
          <w:szCs w:val="24"/>
        </w:rPr>
        <w:t xml:space="preserve">циальных сайтов территориальных </w:t>
      </w:r>
      <w:r w:rsidRPr="004E4E2A">
        <w:rPr>
          <w:sz w:val="24"/>
          <w:szCs w:val="24"/>
        </w:rPr>
        <w:t xml:space="preserve">Управлений природных ресурсов и регулирования </w:t>
      </w:r>
      <w:r w:rsidR="000218A9" w:rsidRPr="004E4E2A">
        <w:rPr>
          <w:sz w:val="24"/>
          <w:szCs w:val="24"/>
        </w:rPr>
        <w:t>природопользования </w:t>
      </w:r>
      <w:r w:rsidR="000218A9" w:rsidRPr="00A16A08">
        <w:rPr>
          <w:sz w:val="24"/>
          <w:szCs w:val="24"/>
        </w:rPr>
        <w:t>местных</w:t>
      </w:r>
      <w:r w:rsidR="00807D6E">
        <w:rPr>
          <w:sz w:val="24"/>
          <w:szCs w:val="24"/>
        </w:rPr>
        <w:t xml:space="preserve"> исполнительных органов областей, городов Алматы и Астаны (далее – МИО) </w:t>
      </w:r>
      <w:r>
        <w:rPr>
          <w:sz w:val="24"/>
          <w:szCs w:val="24"/>
        </w:rPr>
        <w:t>за</w:t>
      </w:r>
      <w:r w:rsidR="00041A4D" w:rsidRPr="00A16A08">
        <w:rPr>
          <w:sz w:val="24"/>
          <w:szCs w:val="24"/>
        </w:rPr>
        <w:t xml:space="preserve"> </w:t>
      </w:r>
      <w:r w:rsidR="00AF0CFE">
        <w:rPr>
          <w:sz w:val="24"/>
          <w:szCs w:val="24"/>
        </w:rPr>
        <w:t>август</w:t>
      </w:r>
      <w:r>
        <w:rPr>
          <w:sz w:val="24"/>
          <w:szCs w:val="24"/>
        </w:rPr>
        <w:t xml:space="preserve"> месяц</w:t>
      </w:r>
      <w:r w:rsidR="00041A4D" w:rsidRPr="00A16A08">
        <w:rPr>
          <w:sz w:val="24"/>
          <w:szCs w:val="24"/>
        </w:rPr>
        <w:t xml:space="preserve"> 2017 года </w:t>
      </w:r>
      <w:r w:rsidR="004F0DA6">
        <w:rPr>
          <w:bCs/>
          <w:sz w:val="24"/>
          <w:szCs w:val="24"/>
        </w:rPr>
        <w:t xml:space="preserve">согласно </w:t>
      </w:r>
      <w:r w:rsidR="004F0DA6" w:rsidRPr="004E4E2A">
        <w:rPr>
          <w:bCs/>
          <w:sz w:val="24"/>
          <w:szCs w:val="24"/>
        </w:rPr>
        <w:t>«Правил проведения общественных слушаний</w:t>
      </w:r>
      <w:r w:rsidR="004F0DA6" w:rsidRPr="004102CC">
        <w:rPr>
          <w:bCs/>
          <w:sz w:val="24"/>
          <w:szCs w:val="24"/>
        </w:rPr>
        <w:t>»</w:t>
      </w:r>
      <w:r w:rsidR="004F0DA6">
        <w:rPr>
          <w:bCs/>
          <w:sz w:val="24"/>
          <w:szCs w:val="24"/>
        </w:rPr>
        <w:t xml:space="preserve"> (далее – Правила) </w:t>
      </w:r>
      <w:r w:rsidR="00041A4D" w:rsidRPr="004E4E2A">
        <w:rPr>
          <w:bCs/>
          <w:sz w:val="24"/>
          <w:szCs w:val="24"/>
        </w:rPr>
        <w:t>размещен</w:t>
      </w:r>
      <w:r w:rsidR="004F0DA6">
        <w:rPr>
          <w:bCs/>
          <w:sz w:val="24"/>
          <w:szCs w:val="24"/>
        </w:rPr>
        <w:t>о</w:t>
      </w:r>
      <w:r w:rsidR="00041A4D">
        <w:rPr>
          <w:bCs/>
          <w:sz w:val="24"/>
          <w:szCs w:val="24"/>
        </w:rPr>
        <w:t xml:space="preserve"> </w:t>
      </w:r>
      <w:r w:rsidR="00AE323E" w:rsidRPr="00AE323E">
        <w:rPr>
          <w:b/>
          <w:bCs/>
          <w:sz w:val="24"/>
          <w:szCs w:val="24"/>
        </w:rPr>
        <w:t>9</w:t>
      </w:r>
      <w:r w:rsidR="009B60CE">
        <w:rPr>
          <w:b/>
          <w:bCs/>
          <w:sz w:val="24"/>
          <w:szCs w:val="24"/>
        </w:rPr>
        <w:t>5</w:t>
      </w:r>
      <w:r w:rsidR="00041A4D" w:rsidRPr="00EA04C6">
        <w:rPr>
          <w:bCs/>
          <w:sz w:val="24"/>
          <w:szCs w:val="24"/>
        </w:rPr>
        <w:t xml:space="preserve"> </w:t>
      </w:r>
      <w:r w:rsidR="00041A4D" w:rsidRPr="004E4E2A">
        <w:rPr>
          <w:bCs/>
          <w:sz w:val="24"/>
          <w:szCs w:val="24"/>
        </w:rPr>
        <w:t>–</w:t>
      </w:r>
      <w:r w:rsidR="00041A4D" w:rsidRPr="00AC2406">
        <w:rPr>
          <w:bCs/>
          <w:color w:val="000000" w:themeColor="text1"/>
          <w:sz w:val="24"/>
          <w:szCs w:val="24"/>
        </w:rPr>
        <w:t xml:space="preserve"> </w:t>
      </w:r>
      <w:r w:rsidR="00041A4D" w:rsidRPr="004E4E2A">
        <w:rPr>
          <w:bCs/>
          <w:sz w:val="24"/>
          <w:szCs w:val="24"/>
        </w:rPr>
        <w:t>объявлений</w:t>
      </w:r>
      <w:r w:rsidR="00041A4D">
        <w:rPr>
          <w:bCs/>
          <w:sz w:val="24"/>
          <w:szCs w:val="24"/>
        </w:rPr>
        <w:t>,</w:t>
      </w:r>
      <w:r w:rsidR="006C5CE3">
        <w:rPr>
          <w:bCs/>
          <w:sz w:val="24"/>
          <w:szCs w:val="24"/>
        </w:rPr>
        <w:t xml:space="preserve"> </w:t>
      </w:r>
      <w:r w:rsidR="009B60CE" w:rsidRPr="009B60CE">
        <w:rPr>
          <w:b/>
          <w:bCs/>
          <w:color w:val="000000" w:themeColor="text1"/>
          <w:sz w:val="24"/>
          <w:szCs w:val="24"/>
        </w:rPr>
        <w:t>53</w:t>
      </w:r>
      <w:r w:rsidR="00CD6D39">
        <w:rPr>
          <w:b/>
          <w:bCs/>
          <w:color w:val="000000" w:themeColor="text1"/>
          <w:sz w:val="24"/>
          <w:szCs w:val="24"/>
        </w:rPr>
        <w:t xml:space="preserve"> </w:t>
      </w:r>
      <w:r w:rsidR="00041A4D" w:rsidRPr="001065D0">
        <w:rPr>
          <w:bCs/>
          <w:color w:val="000000" w:themeColor="text1"/>
          <w:sz w:val="24"/>
          <w:szCs w:val="24"/>
        </w:rPr>
        <w:t xml:space="preserve">– </w:t>
      </w:r>
      <w:r w:rsidR="00041A4D">
        <w:rPr>
          <w:bCs/>
          <w:sz w:val="24"/>
          <w:szCs w:val="24"/>
        </w:rPr>
        <w:t>протокол</w:t>
      </w:r>
      <w:r w:rsidR="003E5857">
        <w:rPr>
          <w:bCs/>
          <w:sz w:val="24"/>
          <w:szCs w:val="24"/>
        </w:rPr>
        <w:t>ов</w:t>
      </w:r>
      <w:r w:rsidR="00041A4D">
        <w:rPr>
          <w:bCs/>
          <w:sz w:val="24"/>
          <w:szCs w:val="24"/>
        </w:rPr>
        <w:t xml:space="preserve"> и </w:t>
      </w:r>
      <w:r w:rsidR="00041A4D" w:rsidRPr="004E4E2A">
        <w:rPr>
          <w:bCs/>
          <w:sz w:val="24"/>
          <w:szCs w:val="24"/>
        </w:rPr>
        <w:t xml:space="preserve">выявлено нарушений </w:t>
      </w:r>
      <w:r w:rsidR="00041A4D">
        <w:rPr>
          <w:bCs/>
          <w:sz w:val="24"/>
          <w:szCs w:val="24"/>
        </w:rPr>
        <w:t xml:space="preserve">по срокам размещения </w:t>
      </w:r>
      <w:r w:rsidR="00EA04C6">
        <w:rPr>
          <w:b/>
          <w:bCs/>
          <w:sz w:val="24"/>
          <w:szCs w:val="24"/>
        </w:rPr>
        <w:t>–</w:t>
      </w:r>
      <w:r w:rsidR="006D6D83">
        <w:rPr>
          <w:b/>
          <w:bCs/>
          <w:sz w:val="24"/>
          <w:szCs w:val="24"/>
        </w:rPr>
        <w:t xml:space="preserve"> </w:t>
      </w:r>
      <w:r w:rsidR="00AE323E">
        <w:rPr>
          <w:b/>
          <w:bCs/>
          <w:sz w:val="24"/>
          <w:szCs w:val="24"/>
        </w:rPr>
        <w:t>31</w:t>
      </w:r>
      <w:r w:rsidR="00EA04C6">
        <w:rPr>
          <w:b/>
          <w:bCs/>
          <w:sz w:val="24"/>
          <w:szCs w:val="24"/>
        </w:rPr>
        <w:t xml:space="preserve"> </w:t>
      </w:r>
      <w:r w:rsidR="00041A4D">
        <w:rPr>
          <w:bCs/>
          <w:sz w:val="24"/>
          <w:szCs w:val="24"/>
        </w:rPr>
        <w:t xml:space="preserve">из них: по объявлениям </w:t>
      </w:r>
      <w:r w:rsidR="00041A4D" w:rsidRPr="00786E80">
        <w:rPr>
          <w:bCs/>
          <w:sz w:val="24"/>
          <w:szCs w:val="24"/>
        </w:rPr>
        <w:t xml:space="preserve">– </w:t>
      </w:r>
      <w:r w:rsidR="00CD6D39" w:rsidRPr="00AE323E">
        <w:rPr>
          <w:b/>
          <w:bCs/>
          <w:sz w:val="24"/>
          <w:szCs w:val="24"/>
        </w:rPr>
        <w:t>2</w:t>
      </w:r>
      <w:r w:rsidR="00AE323E">
        <w:rPr>
          <w:b/>
          <w:bCs/>
          <w:sz w:val="24"/>
          <w:szCs w:val="24"/>
        </w:rPr>
        <w:t>6</w:t>
      </w:r>
      <w:r w:rsidR="00EA04C6" w:rsidRPr="00AE323E">
        <w:rPr>
          <w:b/>
          <w:bCs/>
          <w:sz w:val="24"/>
          <w:szCs w:val="24"/>
        </w:rPr>
        <w:t xml:space="preserve"> </w:t>
      </w:r>
      <w:r w:rsidR="00041A4D">
        <w:rPr>
          <w:bCs/>
          <w:sz w:val="24"/>
          <w:szCs w:val="24"/>
        </w:rPr>
        <w:t xml:space="preserve">и по протоколам </w:t>
      </w:r>
      <w:r w:rsidR="00EA04C6">
        <w:rPr>
          <w:b/>
          <w:bCs/>
          <w:sz w:val="24"/>
          <w:szCs w:val="24"/>
        </w:rPr>
        <w:t xml:space="preserve">– </w:t>
      </w:r>
      <w:r w:rsidR="00CD6D39" w:rsidRPr="00AE323E">
        <w:rPr>
          <w:b/>
          <w:bCs/>
          <w:sz w:val="24"/>
          <w:szCs w:val="24"/>
        </w:rPr>
        <w:t>5</w:t>
      </w:r>
      <w:r w:rsidR="00EA04C6">
        <w:rPr>
          <w:bCs/>
          <w:sz w:val="24"/>
          <w:szCs w:val="24"/>
        </w:rPr>
        <w:t>.</w:t>
      </w:r>
      <w:r w:rsidR="00041A4D" w:rsidRPr="004E4E2A">
        <w:rPr>
          <w:bCs/>
          <w:sz w:val="24"/>
          <w:szCs w:val="24"/>
        </w:rPr>
        <w:t xml:space="preserve"> </w:t>
      </w:r>
      <w:r w:rsidR="00041A4D">
        <w:rPr>
          <w:bCs/>
          <w:sz w:val="24"/>
          <w:szCs w:val="24"/>
        </w:rPr>
        <w:t xml:space="preserve"> </w:t>
      </w:r>
    </w:p>
    <w:p w:rsidR="00041A4D" w:rsidRDefault="00D12C0C" w:rsidP="00D12C0C">
      <w:pPr>
        <w:ind w:firstLine="56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М</w:t>
      </w:r>
      <w:r w:rsidR="00041A4D" w:rsidRPr="004E4E2A">
        <w:rPr>
          <w:rFonts w:ascii="Times New Roman" w:hAnsi="Times New Roman"/>
          <w:bCs/>
        </w:rPr>
        <w:t xml:space="preserve">ониторинг </w:t>
      </w:r>
      <w:r w:rsidR="00041A4D">
        <w:rPr>
          <w:rFonts w:ascii="Times New Roman" w:hAnsi="Times New Roman"/>
          <w:bCs/>
        </w:rPr>
        <w:t xml:space="preserve">за </w:t>
      </w:r>
      <w:r w:rsidR="00433F78">
        <w:rPr>
          <w:rFonts w:ascii="Times New Roman" w:hAnsi="Times New Roman"/>
          <w:bCs/>
        </w:rPr>
        <w:t>август</w:t>
      </w:r>
      <w:r w:rsidR="00536364">
        <w:rPr>
          <w:rFonts w:ascii="Times New Roman" w:hAnsi="Times New Roman"/>
          <w:bCs/>
        </w:rPr>
        <w:t xml:space="preserve"> </w:t>
      </w:r>
      <w:r w:rsidR="00041A4D">
        <w:rPr>
          <w:rFonts w:ascii="Times New Roman" w:hAnsi="Times New Roman"/>
          <w:bCs/>
        </w:rPr>
        <w:t xml:space="preserve">м-ц 2017 г. </w:t>
      </w:r>
      <w:r w:rsidR="00041A4D" w:rsidRPr="004E4E2A">
        <w:rPr>
          <w:rFonts w:ascii="Times New Roman" w:hAnsi="Times New Roman"/>
          <w:bCs/>
        </w:rPr>
        <w:t xml:space="preserve">в разрезе </w:t>
      </w:r>
      <w:r w:rsidR="00792C0C">
        <w:rPr>
          <w:rFonts w:ascii="Times New Roman" w:hAnsi="Times New Roman"/>
          <w:bCs/>
        </w:rPr>
        <w:t>МИО</w:t>
      </w:r>
      <w:r w:rsidR="00041A4D" w:rsidRPr="004E4E2A">
        <w:rPr>
          <w:rFonts w:ascii="Times New Roman" w:hAnsi="Times New Roman"/>
          <w:bCs/>
        </w:rPr>
        <w:t>:</w:t>
      </w:r>
    </w:p>
    <w:p w:rsidR="00041A4D" w:rsidRPr="00041A4D" w:rsidRDefault="00041A4D" w:rsidP="00041A4D">
      <w:pPr>
        <w:ind w:firstLine="567"/>
        <w:rPr>
          <w:rFonts w:ascii="Times New Roman" w:hAnsi="Times New Roman"/>
          <w:bCs/>
          <w:sz w:val="12"/>
          <w:szCs w:val="12"/>
        </w:rPr>
      </w:pPr>
    </w:p>
    <w:tbl>
      <w:tblPr>
        <w:tblStyle w:val="a3"/>
        <w:tblW w:w="849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1750"/>
        <w:gridCol w:w="1418"/>
        <w:gridCol w:w="1453"/>
        <w:gridCol w:w="1318"/>
      </w:tblGrid>
      <w:tr w:rsidR="00292514" w:rsidRPr="00786E80" w:rsidTr="00472072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C53D7F" w:rsidRPr="00786E80" w:rsidRDefault="00BF25A7" w:rsidP="00C53D7F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BF25A7" w:rsidRPr="00786E80" w:rsidRDefault="00BF25A7" w:rsidP="00C53D7F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:rsidR="00BF25A7" w:rsidRPr="00786E80" w:rsidRDefault="00FB2F45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МИО</w:t>
            </w:r>
          </w:p>
        </w:tc>
        <w:tc>
          <w:tcPr>
            <w:tcW w:w="3168" w:type="dxa"/>
            <w:gridSpan w:val="2"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Размещение</w:t>
            </w:r>
          </w:p>
        </w:tc>
        <w:tc>
          <w:tcPr>
            <w:tcW w:w="2771" w:type="dxa"/>
            <w:gridSpan w:val="2"/>
            <w:noWrap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</w:p>
        </w:tc>
      </w:tr>
      <w:tr w:rsidR="00D17D3F" w:rsidRPr="00786E80" w:rsidTr="00472072">
        <w:trPr>
          <w:trHeight w:val="315"/>
        </w:trPr>
        <w:tc>
          <w:tcPr>
            <w:tcW w:w="567" w:type="dxa"/>
            <w:vMerge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1418" w:type="dxa"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  <w:tc>
          <w:tcPr>
            <w:tcW w:w="1453" w:type="dxa"/>
            <w:noWrap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1318" w:type="dxa"/>
            <w:noWrap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</w:tr>
      <w:tr w:rsidR="00392FC2" w:rsidRPr="00786E80" w:rsidTr="00273137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г. Астана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392FC2" w:rsidRPr="00786E80" w:rsidTr="004D3E3F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г. Алматы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4D3E3F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4D3E3F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Актюбинская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</w:tr>
      <w:tr w:rsidR="00392FC2" w:rsidRPr="00786E80" w:rsidTr="004D3E3F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Алматинская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Атырауская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ВКО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ЗКО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Жамбылская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92FC2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Карагандинская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Костанайская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D31234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Кызылординская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9B60CE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9B60CE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D31234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4" w:type="dxa"/>
            <w:noWrap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Мангистауская</w:t>
            </w:r>
            <w:proofErr w:type="spellEnd"/>
          </w:p>
        </w:tc>
        <w:tc>
          <w:tcPr>
            <w:tcW w:w="1750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D31234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4" w:type="dxa"/>
            <w:noWrap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Павлодарская</w:t>
            </w:r>
          </w:p>
        </w:tc>
        <w:tc>
          <w:tcPr>
            <w:tcW w:w="1750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D31234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4" w:type="dxa"/>
            <w:noWrap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</w:p>
        </w:tc>
        <w:tc>
          <w:tcPr>
            <w:tcW w:w="1750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92FC2" w:rsidRPr="00786E80" w:rsidTr="00D31234">
        <w:trPr>
          <w:trHeight w:val="152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84" w:type="dxa"/>
            <w:noWrap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ЮКО</w:t>
            </w:r>
          </w:p>
        </w:tc>
        <w:tc>
          <w:tcPr>
            <w:tcW w:w="1750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92FC2" w:rsidRPr="00786E80" w:rsidTr="00AA030E">
        <w:trPr>
          <w:trHeight w:val="330"/>
        </w:trPr>
        <w:tc>
          <w:tcPr>
            <w:tcW w:w="2551" w:type="dxa"/>
            <w:gridSpan w:val="2"/>
            <w:noWrap/>
            <w:vAlign w:val="center"/>
            <w:hideMark/>
          </w:tcPr>
          <w:p w:rsidR="00392FC2" w:rsidRPr="00786E80" w:rsidRDefault="00392FC2" w:rsidP="000E202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 xml:space="preserve">Итого за </w:t>
            </w:r>
            <w:r w:rsidR="000E2022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  <w:bookmarkStart w:id="0" w:name="_GoBack"/>
            <w:bookmarkEnd w:id="0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 xml:space="preserve"> м-ц</w:t>
            </w:r>
          </w:p>
        </w:tc>
        <w:tc>
          <w:tcPr>
            <w:tcW w:w="1750" w:type="dxa"/>
            <w:noWrap/>
            <w:vAlign w:val="center"/>
          </w:tcPr>
          <w:p w:rsidR="00392FC2" w:rsidRPr="00B254F4" w:rsidRDefault="00F13BED" w:rsidP="009B60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9</w:t>
            </w:r>
            <w:r w:rsidR="009B60C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418" w:type="dxa"/>
            <w:noWrap/>
            <w:vAlign w:val="center"/>
          </w:tcPr>
          <w:p w:rsidR="00392FC2" w:rsidRPr="00B254F4" w:rsidRDefault="009B60CE" w:rsidP="00F13B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53</w:t>
            </w:r>
          </w:p>
        </w:tc>
        <w:tc>
          <w:tcPr>
            <w:tcW w:w="1453" w:type="dxa"/>
            <w:noWrap/>
            <w:vAlign w:val="center"/>
          </w:tcPr>
          <w:p w:rsidR="00392FC2" w:rsidRPr="00F13BED" w:rsidRDefault="00F13BED" w:rsidP="00392F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18" w:type="dxa"/>
            <w:vAlign w:val="center"/>
          </w:tcPr>
          <w:p w:rsidR="00392FC2" w:rsidRPr="00B254F4" w:rsidRDefault="00F13BED" w:rsidP="00F13B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</w:t>
            </w:r>
          </w:p>
        </w:tc>
      </w:tr>
    </w:tbl>
    <w:p w:rsidR="00BF25A7" w:rsidRDefault="00BF25A7" w:rsidP="00041A4D">
      <w:pPr>
        <w:ind w:firstLine="567"/>
        <w:jc w:val="center"/>
      </w:pPr>
    </w:p>
    <w:p w:rsidR="00041A4D" w:rsidRPr="006C5CE3" w:rsidRDefault="009410A6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C5CE3">
        <w:rPr>
          <w:rFonts w:ascii="Times New Roman" w:hAnsi="Times New Roman" w:cs="Times New Roman"/>
          <w:sz w:val="24"/>
          <w:szCs w:val="24"/>
        </w:rPr>
        <w:t>В основном наблюдаются н</w:t>
      </w:r>
      <w:r w:rsidR="00041A4D" w:rsidRPr="006C5CE3">
        <w:rPr>
          <w:rFonts w:ascii="Times New Roman" w:hAnsi="Times New Roman" w:cs="Times New Roman"/>
          <w:sz w:val="24"/>
          <w:szCs w:val="24"/>
        </w:rPr>
        <w:t xml:space="preserve">арушения требований </w:t>
      </w:r>
      <w:r w:rsidRPr="006C5CE3">
        <w:rPr>
          <w:rFonts w:ascii="Times New Roman" w:hAnsi="Times New Roman" w:cs="Times New Roman"/>
          <w:sz w:val="24"/>
          <w:szCs w:val="24"/>
        </w:rPr>
        <w:t xml:space="preserve">пунктов 8, 10 и 12  </w:t>
      </w:r>
      <w:r w:rsidR="00041A4D" w:rsidRPr="006C5CE3">
        <w:rPr>
          <w:rFonts w:ascii="Times New Roman" w:hAnsi="Times New Roman" w:cs="Times New Roman"/>
          <w:sz w:val="24"/>
          <w:szCs w:val="24"/>
        </w:rPr>
        <w:t>Правил</w:t>
      </w:r>
      <w:r w:rsidR="00E845B8" w:rsidRPr="006C5CE3">
        <w:rPr>
          <w:rFonts w:ascii="Times New Roman" w:hAnsi="Times New Roman" w:cs="Times New Roman"/>
          <w:sz w:val="24"/>
          <w:szCs w:val="24"/>
        </w:rPr>
        <w:t xml:space="preserve"> по размещению информации о </w:t>
      </w:r>
      <w:r w:rsidR="00B4485B" w:rsidRPr="006C5CE3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Pr="006C5CE3">
        <w:rPr>
          <w:rFonts w:ascii="Times New Roman" w:hAnsi="Times New Roman" w:cs="Times New Roman"/>
          <w:sz w:val="24"/>
          <w:szCs w:val="24"/>
        </w:rPr>
        <w:t>общественных</w:t>
      </w:r>
      <w:r w:rsidR="00B4485B" w:rsidRPr="006C5CE3">
        <w:rPr>
          <w:rFonts w:ascii="Times New Roman" w:hAnsi="Times New Roman" w:cs="Times New Roman"/>
          <w:sz w:val="24"/>
          <w:szCs w:val="24"/>
        </w:rPr>
        <w:t xml:space="preserve"> слушаний</w:t>
      </w:r>
      <w:r w:rsidRPr="006C5CE3">
        <w:rPr>
          <w:rFonts w:ascii="Times New Roman" w:hAnsi="Times New Roman" w:cs="Times New Roman"/>
          <w:sz w:val="24"/>
          <w:szCs w:val="24"/>
        </w:rPr>
        <w:t>.</w:t>
      </w:r>
    </w:p>
    <w:p w:rsidR="006A67B0" w:rsidRPr="006C5CE3" w:rsidRDefault="004115CC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C5CE3">
        <w:rPr>
          <w:rFonts w:ascii="Times New Roman" w:hAnsi="Times New Roman" w:cs="Times New Roman"/>
          <w:sz w:val="24"/>
          <w:szCs w:val="24"/>
        </w:rPr>
        <w:t>В размещаемых объявлениях о проведении общественных слушаний в форме</w:t>
      </w:r>
      <w:r w:rsidR="00D71255" w:rsidRPr="006C5CE3">
        <w:t xml:space="preserve"> </w:t>
      </w:r>
      <w:r w:rsidR="002E085F" w:rsidRPr="006C5CE3">
        <w:rPr>
          <w:rFonts w:ascii="Times New Roman" w:hAnsi="Times New Roman" w:cs="Times New Roman"/>
          <w:sz w:val="24"/>
          <w:szCs w:val="24"/>
        </w:rPr>
        <w:t>опроса МИО</w:t>
      </w:r>
      <w:r w:rsidR="009A07A8" w:rsidRPr="006C5CE3">
        <w:rPr>
          <w:rFonts w:ascii="Times New Roman" w:hAnsi="Times New Roman" w:cs="Times New Roman"/>
          <w:sz w:val="24"/>
          <w:szCs w:val="24"/>
        </w:rPr>
        <w:t xml:space="preserve"> имеются </w:t>
      </w:r>
      <w:r w:rsidR="002E085F" w:rsidRPr="006C5CE3">
        <w:rPr>
          <w:rFonts w:ascii="Times New Roman" w:hAnsi="Times New Roman" w:cs="Times New Roman"/>
          <w:sz w:val="24"/>
          <w:szCs w:val="24"/>
        </w:rPr>
        <w:t>случаи,</w:t>
      </w:r>
      <w:r w:rsidR="009A07A8" w:rsidRPr="006C5CE3">
        <w:rPr>
          <w:rFonts w:ascii="Times New Roman" w:hAnsi="Times New Roman" w:cs="Times New Roman"/>
          <w:sz w:val="24"/>
          <w:szCs w:val="24"/>
        </w:rPr>
        <w:t xml:space="preserve"> когда не указываются сроки проведения </w:t>
      </w:r>
      <w:r w:rsidR="00787868" w:rsidRPr="006C5CE3">
        <w:rPr>
          <w:rFonts w:ascii="Times New Roman" w:hAnsi="Times New Roman" w:cs="Times New Roman"/>
          <w:sz w:val="24"/>
          <w:szCs w:val="24"/>
        </w:rPr>
        <w:t>опросов</w:t>
      </w:r>
      <w:r w:rsidR="00D71255" w:rsidRPr="006C5CE3">
        <w:rPr>
          <w:rFonts w:ascii="Times New Roman" w:hAnsi="Times New Roman" w:cs="Times New Roman"/>
          <w:sz w:val="24"/>
          <w:szCs w:val="24"/>
        </w:rPr>
        <w:t xml:space="preserve">, например: Павлодарской </w:t>
      </w:r>
      <w:r w:rsidR="004E3DC2" w:rsidRPr="006C5CE3">
        <w:rPr>
          <w:rFonts w:ascii="Times New Roman" w:hAnsi="Times New Roman" w:cs="Times New Roman"/>
          <w:sz w:val="24"/>
          <w:szCs w:val="24"/>
        </w:rPr>
        <w:t>области (3 случая), Акмолинской области (6 случаев)</w:t>
      </w:r>
      <w:r w:rsidR="00787868" w:rsidRPr="006C5CE3">
        <w:rPr>
          <w:rFonts w:ascii="Times New Roman" w:hAnsi="Times New Roman" w:cs="Times New Roman"/>
          <w:sz w:val="24"/>
          <w:szCs w:val="24"/>
        </w:rPr>
        <w:t>.</w:t>
      </w:r>
    </w:p>
    <w:p w:rsidR="00041A4D" w:rsidRPr="006C5CE3" w:rsidRDefault="00041A4D" w:rsidP="00D0424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C5CE3">
        <w:rPr>
          <w:rFonts w:ascii="Times New Roman" w:hAnsi="Times New Roman" w:cs="Times New Roman"/>
          <w:sz w:val="24"/>
          <w:szCs w:val="24"/>
        </w:rPr>
        <w:t xml:space="preserve">В большинстве объявлений указывается электронный адрес и контакты, где можно ознакомиться с материалами общественного слушания, что можно отнести ко второй, не основной части требований данного пункта Правил: «..., а также используя иные способы информирования...». Тогда как основным требованием является: «...обеспечивают открытый доступ к экологической информации,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</w:t>
      </w:r>
      <w:proofErr w:type="spellStart"/>
      <w:r w:rsidRPr="006C5CE3">
        <w:rPr>
          <w:rFonts w:ascii="Times New Roman" w:hAnsi="Times New Roman" w:cs="Times New Roman"/>
          <w:sz w:val="24"/>
          <w:szCs w:val="24"/>
        </w:rPr>
        <w:t>интернет-ресурс</w:t>
      </w:r>
      <w:proofErr w:type="spellEnd"/>
      <w:r w:rsidRPr="006C5CE3">
        <w:rPr>
          <w:rFonts w:ascii="Times New Roman" w:hAnsi="Times New Roman" w:cs="Times New Roman"/>
          <w:sz w:val="24"/>
          <w:szCs w:val="24"/>
        </w:rPr>
        <w:t>...».</w:t>
      </w:r>
    </w:p>
    <w:p w:rsidR="00C05557" w:rsidRPr="006C5CE3" w:rsidRDefault="00E23AF8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C5CE3">
        <w:rPr>
          <w:rFonts w:ascii="Times New Roman" w:hAnsi="Times New Roman" w:cs="Times New Roman"/>
          <w:sz w:val="24"/>
          <w:szCs w:val="24"/>
        </w:rPr>
        <w:t>Также имеются н</w:t>
      </w:r>
      <w:r w:rsidR="00C05557" w:rsidRPr="006C5CE3">
        <w:rPr>
          <w:rFonts w:ascii="Times New Roman" w:hAnsi="Times New Roman" w:cs="Times New Roman"/>
          <w:sz w:val="24"/>
          <w:szCs w:val="24"/>
        </w:rPr>
        <w:t xml:space="preserve">арушения требований </w:t>
      </w:r>
      <w:r w:rsidR="00B4485B" w:rsidRPr="006C5CE3">
        <w:rPr>
          <w:rFonts w:ascii="Times New Roman" w:hAnsi="Times New Roman" w:cs="Times New Roman"/>
          <w:sz w:val="24"/>
          <w:szCs w:val="24"/>
        </w:rPr>
        <w:t xml:space="preserve">пункта 19 </w:t>
      </w:r>
      <w:r w:rsidR="00C05557" w:rsidRPr="006C5CE3">
        <w:rPr>
          <w:rFonts w:ascii="Times New Roman" w:hAnsi="Times New Roman" w:cs="Times New Roman"/>
          <w:sz w:val="24"/>
          <w:szCs w:val="24"/>
        </w:rPr>
        <w:t>Правил</w:t>
      </w:r>
      <w:r w:rsidR="00E97E09" w:rsidRPr="006C5CE3">
        <w:rPr>
          <w:rFonts w:ascii="Times New Roman" w:hAnsi="Times New Roman" w:cs="Times New Roman"/>
          <w:sz w:val="24"/>
          <w:szCs w:val="24"/>
        </w:rPr>
        <w:t>, которые касаются размещения</w:t>
      </w:r>
      <w:r w:rsidR="00C05557" w:rsidRPr="006C5CE3">
        <w:rPr>
          <w:rFonts w:ascii="Times New Roman" w:hAnsi="Times New Roman" w:cs="Times New Roman"/>
          <w:sz w:val="24"/>
          <w:szCs w:val="24"/>
        </w:rPr>
        <w:t xml:space="preserve"> </w:t>
      </w:r>
      <w:r w:rsidR="00197007" w:rsidRPr="006C5CE3">
        <w:rPr>
          <w:rFonts w:ascii="Times New Roman" w:hAnsi="Times New Roman" w:cs="Times New Roman"/>
          <w:sz w:val="24"/>
          <w:szCs w:val="24"/>
        </w:rPr>
        <w:t>протоколов</w:t>
      </w:r>
      <w:r w:rsidR="00C05557" w:rsidRPr="006C5CE3">
        <w:rPr>
          <w:rFonts w:ascii="Times New Roman" w:hAnsi="Times New Roman" w:cs="Times New Roman"/>
          <w:sz w:val="24"/>
          <w:szCs w:val="24"/>
        </w:rPr>
        <w:t xml:space="preserve"> о</w:t>
      </w:r>
      <w:r w:rsidR="00197007" w:rsidRPr="006C5CE3">
        <w:rPr>
          <w:rFonts w:ascii="Times New Roman" w:hAnsi="Times New Roman" w:cs="Times New Roman"/>
          <w:sz w:val="24"/>
          <w:szCs w:val="24"/>
        </w:rPr>
        <w:t xml:space="preserve"> проведенных </w:t>
      </w:r>
      <w:r w:rsidR="003506AB" w:rsidRPr="006C5CE3">
        <w:rPr>
          <w:rFonts w:ascii="Times New Roman" w:hAnsi="Times New Roman" w:cs="Times New Roman"/>
          <w:sz w:val="24"/>
          <w:szCs w:val="24"/>
        </w:rPr>
        <w:t>общественных слушаниях</w:t>
      </w:r>
      <w:r w:rsidR="00B4485B" w:rsidRPr="006C5CE3">
        <w:rPr>
          <w:rFonts w:ascii="Times New Roman" w:hAnsi="Times New Roman" w:cs="Times New Roman"/>
          <w:sz w:val="24"/>
          <w:szCs w:val="24"/>
        </w:rPr>
        <w:t>.</w:t>
      </w:r>
    </w:p>
    <w:p w:rsidR="00EF13C6" w:rsidRPr="006C5CE3" w:rsidRDefault="00EF13C6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C5CE3">
        <w:rPr>
          <w:rFonts w:ascii="Times New Roman" w:hAnsi="Times New Roman" w:cs="Times New Roman"/>
          <w:sz w:val="24"/>
          <w:szCs w:val="24"/>
        </w:rPr>
        <w:t>Нарушения по вышеуказанному п</w:t>
      </w:r>
      <w:r w:rsidR="00B4485B" w:rsidRPr="006C5CE3">
        <w:rPr>
          <w:rFonts w:ascii="Times New Roman" w:hAnsi="Times New Roman" w:cs="Times New Roman"/>
          <w:sz w:val="24"/>
          <w:szCs w:val="24"/>
        </w:rPr>
        <w:t xml:space="preserve">ункту </w:t>
      </w:r>
      <w:r w:rsidRPr="006C5CE3">
        <w:rPr>
          <w:rFonts w:ascii="Times New Roman" w:hAnsi="Times New Roman" w:cs="Times New Roman"/>
          <w:sz w:val="24"/>
          <w:szCs w:val="24"/>
        </w:rPr>
        <w:t xml:space="preserve">Правил имеются в следующих МИО: </w:t>
      </w:r>
      <w:r w:rsidR="00032463" w:rsidRPr="006C5CE3">
        <w:rPr>
          <w:rFonts w:ascii="Times New Roman" w:hAnsi="Times New Roman" w:cs="Times New Roman"/>
          <w:sz w:val="24"/>
          <w:szCs w:val="24"/>
        </w:rPr>
        <w:t>г. Астаны (2)</w:t>
      </w:r>
      <w:r w:rsidR="00D15DBD" w:rsidRPr="006C5C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32463" w:rsidRPr="006C5CE3">
        <w:rPr>
          <w:rFonts w:ascii="Times New Roman" w:hAnsi="Times New Roman" w:cs="Times New Roman"/>
          <w:sz w:val="24"/>
          <w:szCs w:val="24"/>
        </w:rPr>
        <w:t>Жамбылской</w:t>
      </w:r>
      <w:proofErr w:type="spellEnd"/>
      <w:r w:rsidR="00032463" w:rsidRPr="006C5CE3">
        <w:rPr>
          <w:rFonts w:ascii="Times New Roman" w:hAnsi="Times New Roman" w:cs="Times New Roman"/>
          <w:sz w:val="24"/>
          <w:szCs w:val="24"/>
        </w:rPr>
        <w:t xml:space="preserve">, Северо-Казахстанской и </w:t>
      </w:r>
      <w:r w:rsidR="00D15DBD" w:rsidRPr="006C5CE3">
        <w:rPr>
          <w:rFonts w:ascii="Times New Roman" w:hAnsi="Times New Roman" w:cs="Times New Roman"/>
          <w:sz w:val="24"/>
          <w:szCs w:val="24"/>
        </w:rPr>
        <w:t>Южно-Казахстанской областей (по одному).</w:t>
      </w:r>
    </w:p>
    <w:p w:rsidR="00AF3D44" w:rsidRPr="005B4CA4" w:rsidRDefault="00B4485B" w:rsidP="00867809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6C5CE3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6C5CE3">
        <w:rPr>
          <w:rFonts w:ascii="Times New Roman" w:hAnsi="Times New Roman" w:cs="Times New Roman"/>
          <w:sz w:val="24"/>
          <w:szCs w:val="24"/>
        </w:rPr>
        <w:t>требований</w:t>
      </w:r>
      <w:r w:rsidRPr="006C5CE3">
        <w:rPr>
          <w:rFonts w:ascii="Times New Roman" w:eastAsia="Consolas" w:hAnsi="Times New Roman" w:cs="Times New Roman"/>
          <w:sz w:val="24"/>
          <w:szCs w:val="24"/>
        </w:rPr>
        <w:t xml:space="preserve"> Правил, п</w:t>
      </w:r>
      <w:r w:rsidR="00AF3D44" w:rsidRPr="006C5CE3">
        <w:rPr>
          <w:rFonts w:ascii="Times New Roman" w:eastAsia="Consolas" w:hAnsi="Times New Roman" w:cs="Times New Roman"/>
          <w:sz w:val="24"/>
          <w:szCs w:val="24"/>
        </w:rPr>
        <w:t>ри размещении информации по общественным слушаниям.</w:t>
      </w:r>
      <w:r w:rsidR="005B4CA4">
        <w:rPr>
          <w:rFonts w:ascii="Times New Roman" w:eastAsia="Consolas" w:hAnsi="Times New Roman" w:cs="Times New Roman"/>
          <w:sz w:val="24"/>
          <w:szCs w:val="24"/>
        </w:rPr>
        <w:tab/>
      </w:r>
    </w:p>
    <w:sectPr w:rsidR="00AF3D44" w:rsidRPr="005B4CA4" w:rsidSect="00B4485B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867"/>
    <w:rsid w:val="0000085F"/>
    <w:rsid w:val="00011B6E"/>
    <w:rsid w:val="00016EB6"/>
    <w:rsid w:val="000218A9"/>
    <w:rsid w:val="00032463"/>
    <w:rsid w:val="0003298C"/>
    <w:rsid w:val="00034BF0"/>
    <w:rsid w:val="00041A4D"/>
    <w:rsid w:val="00060219"/>
    <w:rsid w:val="00061CD2"/>
    <w:rsid w:val="00064B4A"/>
    <w:rsid w:val="000664BB"/>
    <w:rsid w:val="00090631"/>
    <w:rsid w:val="000916FB"/>
    <w:rsid w:val="000A659E"/>
    <w:rsid w:val="000B2D04"/>
    <w:rsid w:val="000B3DE4"/>
    <w:rsid w:val="000C78E4"/>
    <w:rsid w:val="000D5AE7"/>
    <w:rsid w:val="000E2022"/>
    <w:rsid w:val="000E3C43"/>
    <w:rsid w:val="000E7578"/>
    <w:rsid w:val="000E76E9"/>
    <w:rsid w:val="000F02CD"/>
    <w:rsid w:val="00106076"/>
    <w:rsid w:val="00111E96"/>
    <w:rsid w:val="0012164C"/>
    <w:rsid w:val="00127FA4"/>
    <w:rsid w:val="0013073A"/>
    <w:rsid w:val="00147E6F"/>
    <w:rsid w:val="00150F41"/>
    <w:rsid w:val="00155C7E"/>
    <w:rsid w:val="001706CA"/>
    <w:rsid w:val="00175518"/>
    <w:rsid w:val="0018132C"/>
    <w:rsid w:val="00190F0F"/>
    <w:rsid w:val="00197007"/>
    <w:rsid w:val="001A1FF7"/>
    <w:rsid w:val="001A4229"/>
    <w:rsid w:val="001B3E4C"/>
    <w:rsid w:val="001B55C5"/>
    <w:rsid w:val="001B702B"/>
    <w:rsid w:val="001C3A86"/>
    <w:rsid w:val="001C4609"/>
    <w:rsid w:val="001D49D1"/>
    <w:rsid w:val="001D5330"/>
    <w:rsid w:val="001E7B9D"/>
    <w:rsid w:val="001F4E15"/>
    <w:rsid w:val="00204020"/>
    <w:rsid w:val="00211494"/>
    <w:rsid w:val="00214466"/>
    <w:rsid w:val="00217773"/>
    <w:rsid w:val="00250568"/>
    <w:rsid w:val="00252FCF"/>
    <w:rsid w:val="0026116C"/>
    <w:rsid w:val="002670CF"/>
    <w:rsid w:val="00292514"/>
    <w:rsid w:val="002A0F17"/>
    <w:rsid w:val="002B12D2"/>
    <w:rsid w:val="002B76C9"/>
    <w:rsid w:val="002C111A"/>
    <w:rsid w:val="002C342A"/>
    <w:rsid w:val="002D330F"/>
    <w:rsid w:val="002D3F33"/>
    <w:rsid w:val="002D4384"/>
    <w:rsid w:val="002D7382"/>
    <w:rsid w:val="002E085F"/>
    <w:rsid w:val="002E1E99"/>
    <w:rsid w:val="00300DA7"/>
    <w:rsid w:val="00314165"/>
    <w:rsid w:val="00315600"/>
    <w:rsid w:val="003306A8"/>
    <w:rsid w:val="0033213A"/>
    <w:rsid w:val="003417BE"/>
    <w:rsid w:val="00342917"/>
    <w:rsid w:val="0034456B"/>
    <w:rsid w:val="00346EC8"/>
    <w:rsid w:val="00347D6A"/>
    <w:rsid w:val="003506AB"/>
    <w:rsid w:val="00350F6E"/>
    <w:rsid w:val="00352D37"/>
    <w:rsid w:val="00361DB9"/>
    <w:rsid w:val="00362322"/>
    <w:rsid w:val="00362B1E"/>
    <w:rsid w:val="003742B6"/>
    <w:rsid w:val="003746FB"/>
    <w:rsid w:val="00376E74"/>
    <w:rsid w:val="00386FCF"/>
    <w:rsid w:val="00387D44"/>
    <w:rsid w:val="00392004"/>
    <w:rsid w:val="00392FC2"/>
    <w:rsid w:val="003A11D5"/>
    <w:rsid w:val="003A2164"/>
    <w:rsid w:val="003A566D"/>
    <w:rsid w:val="003A69D0"/>
    <w:rsid w:val="003D1907"/>
    <w:rsid w:val="003D4580"/>
    <w:rsid w:val="003E44BE"/>
    <w:rsid w:val="003E5857"/>
    <w:rsid w:val="003F0682"/>
    <w:rsid w:val="00405C66"/>
    <w:rsid w:val="004115CC"/>
    <w:rsid w:val="00431969"/>
    <w:rsid w:val="00432885"/>
    <w:rsid w:val="00433F78"/>
    <w:rsid w:val="004431B0"/>
    <w:rsid w:val="00457291"/>
    <w:rsid w:val="00467E0A"/>
    <w:rsid w:val="00472072"/>
    <w:rsid w:val="004723E8"/>
    <w:rsid w:val="00475C7F"/>
    <w:rsid w:val="004848A8"/>
    <w:rsid w:val="00484A33"/>
    <w:rsid w:val="004968CB"/>
    <w:rsid w:val="004D2BDD"/>
    <w:rsid w:val="004D4CAB"/>
    <w:rsid w:val="004E06C0"/>
    <w:rsid w:val="004E2FA4"/>
    <w:rsid w:val="004E3DC2"/>
    <w:rsid w:val="004E55FE"/>
    <w:rsid w:val="004E77A1"/>
    <w:rsid w:val="004F0DA6"/>
    <w:rsid w:val="004F3F2B"/>
    <w:rsid w:val="00503D45"/>
    <w:rsid w:val="005052F0"/>
    <w:rsid w:val="0050763B"/>
    <w:rsid w:val="00513867"/>
    <w:rsid w:val="00521235"/>
    <w:rsid w:val="0052257D"/>
    <w:rsid w:val="00523525"/>
    <w:rsid w:val="005252DE"/>
    <w:rsid w:val="00525940"/>
    <w:rsid w:val="0053022F"/>
    <w:rsid w:val="0053384F"/>
    <w:rsid w:val="00536364"/>
    <w:rsid w:val="005415A1"/>
    <w:rsid w:val="005449DA"/>
    <w:rsid w:val="0055395A"/>
    <w:rsid w:val="00554AC7"/>
    <w:rsid w:val="00566297"/>
    <w:rsid w:val="0056780F"/>
    <w:rsid w:val="00574FF6"/>
    <w:rsid w:val="005811AB"/>
    <w:rsid w:val="005B4BFE"/>
    <w:rsid w:val="005B4CA4"/>
    <w:rsid w:val="005C0F42"/>
    <w:rsid w:val="005C7548"/>
    <w:rsid w:val="005D3254"/>
    <w:rsid w:val="005E1253"/>
    <w:rsid w:val="005F6AFF"/>
    <w:rsid w:val="006026FD"/>
    <w:rsid w:val="00605780"/>
    <w:rsid w:val="006215B5"/>
    <w:rsid w:val="00645EEF"/>
    <w:rsid w:val="00655413"/>
    <w:rsid w:val="00676D4E"/>
    <w:rsid w:val="00676EA0"/>
    <w:rsid w:val="00691CD5"/>
    <w:rsid w:val="00694483"/>
    <w:rsid w:val="006A67B0"/>
    <w:rsid w:val="006C1959"/>
    <w:rsid w:val="006C5CE3"/>
    <w:rsid w:val="006D6D83"/>
    <w:rsid w:val="006E57D5"/>
    <w:rsid w:val="006E6405"/>
    <w:rsid w:val="006F540F"/>
    <w:rsid w:val="007077F3"/>
    <w:rsid w:val="007166A6"/>
    <w:rsid w:val="00720763"/>
    <w:rsid w:val="00722CCA"/>
    <w:rsid w:val="007374C7"/>
    <w:rsid w:val="00743B9C"/>
    <w:rsid w:val="00744DA3"/>
    <w:rsid w:val="00746627"/>
    <w:rsid w:val="0075064A"/>
    <w:rsid w:val="00767318"/>
    <w:rsid w:val="00774BE5"/>
    <w:rsid w:val="00776ED7"/>
    <w:rsid w:val="00786E80"/>
    <w:rsid w:val="00787868"/>
    <w:rsid w:val="00792C0C"/>
    <w:rsid w:val="00794877"/>
    <w:rsid w:val="007B4A00"/>
    <w:rsid w:val="007B51AE"/>
    <w:rsid w:val="007C1DA8"/>
    <w:rsid w:val="007D72D2"/>
    <w:rsid w:val="007E46C5"/>
    <w:rsid w:val="007F2D69"/>
    <w:rsid w:val="007F4D3B"/>
    <w:rsid w:val="00807B20"/>
    <w:rsid w:val="00807D6E"/>
    <w:rsid w:val="00811480"/>
    <w:rsid w:val="008167D5"/>
    <w:rsid w:val="00827D09"/>
    <w:rsid w:val="00833D2D"/>
    <w:rsid w:val="008416B5"/>
    <w:rsid w:val="00843428"/>
    <w:rsid w:val="00867809"/>
    <w:rsid w:val="00871E24"/>
    <w:rsid w:val="00881E05"/>
    <w:rsid w:val="00885320"/>
    <w:rsid w:val="00886B6B"/>
    <w:rsid w:val="008A6F02"/>
    <w:rsid w:val="008B2053"/>
    <w:rsid w:val="008B3CFC"/>
    <w:rsid w:val="008B4052"/>
    <w:rsid w:val="008B6D54"/>
    <w:rsid w:val="008C74EB"/>
    <w:rsid w:val="008E501F"/>
    <w:rsid w:val="008F2404"/>
    <w:rsid w:val="008F3A8B"/>
    <w:rsid w:val="008F5098"/>
    <w:rsid w:val="008F5E04"/>
    <w:rsid w:val="009045EB"/>
    <w:rsid w:val="00916E63"/>
    <w:rsid w:val="009237D1"/>
    <w:rsid w:val="00925D64"/>
    <w:rsid w:val="009350B7"/>
    <w:rsid w:val="009410A6"/>
    <w:rsid w:val="00943E37"/>
    <w:rsid w:val="009446C7"/>
    <w:rsid w:val="00953D2E"/>
    <w:rsid w:val="00960734"/>
    <w:rsid w:val="0097301A"/>
    <w:rsid w:val="00992D02"/>
    <w:rsid w:val="0099306F"/>
    <w:rsid w:val="0099676D"/>
    <w:rsid w:val="009A07A8"/>
    <w:rsid w:val="009A64DF"/>
    <w:rsid w:val="009B253F"/>
    <w:rsid w:val="009B5444"/>
    <w:rsid w:val="009B60CE"/>
    <w:rsid w:val="009C3532"/>
    <w:rsid w:val="009C3EE5"/>
    <w:rsid w:val="009C7415"/>
    <w:rsid w:val="009D575B"/>
    <w:rsid w:val="009D74F5"/>
    <w:rsid w:val="009E2D11"/>
    <w:rsid w:val="009E4B4D"/>
    <w:rsid w:val="009F507E"/>
    <w:rsid w:val="00A01BA6"/>
    <w:rsid w:val="00A04EDB"/>
    <w:rsid w:val="00A23DA5"/>
    <w:rsid w:val="00A27B39"/>
    <w:rsid w:val="00A365DD"/>
    <w:rsid w:val="00A43C05"/>
    <w:rsid w:val="00A57C37"/>
    <w:rsid w:val="00A61361"/>
    <w:rsid w:val="00A66FA3"/>
    <w:rsid w:val="00A70AE3"/>
    <w:rsid w:val="00A721B0"/>
    <w:rsid w:val="00A801E5"/>
    <w:rsid w:val="00AA030E"/>
    <w:rsid w:val="00AA28BF"/>
    <w:rsid w:val="00AA45D0"/>
    <w:rsid w:val="00AC0B9E"/>
    <w:rsid w:val="00AC65BC"/>
    <w:rsid w:val="00AD0865"/>
    <w:rsid w:val="00AE323E"/>
    <w:rsid w:val="00AE4EAE"/>
    <w:rsid w:val="00AF0CFE"/>
    <w:rsid w:val="00AF218F"/>
    <w:rsid w:val="00AF36E4"/>
    <w:rsid w:val="00AF3D44"/>
    <w:rsid w:val="00AF6DA6"/>
    <w:rsid w:val="00AF7014"/>
    <w:rsid w:val="00B108C2"/>
    <w:rsid w:val="00B13201"/>
    <w:rsid w:val="00B14229"/>
    <w:rsid w:val="00B21821"/>
    <w:rsid w:val="00B2513F"/>
    <w:rsid w:val="00B27FA4"/>
    <w:rsid w:val="00B30C87"/>
    <w:rsid w:val="00B31EDE"/>
    <w:rsid w:val="00B431AD"/>
    <w:rsid w:val="00B4485B"/>
    <w:rsid w:val="00B471E6"/>
    <w:rsid w:val="00B72131"/>
    <w:rsid w:val="00B80533"/>
    <w:rsid w:val="00B8573F"/>
    <w:rsid w:val="00B9179A"/>
    <w:rsid w:val="00B9321D"/>
    <w:rsid w:val="00B937AF"/>
    <w:rsid w:val="00B9413E"/>
    <w:rsid w:val="00B94F76"/>
    <w:rsid w:val="00B970E7"/>
    <w:rsid w:val="00B97F28"/>
    <w:rsid w:val="00BA033A"/>
    <w:rsid w:val="00BA412E"/>
    <w:rsid w:val="00BB56DA"/>
    <w:rsid w:val="00BC193F"/>
    <w:rsid w:val="00BC504D"/>
    <w:rsid w:val="00BD16B8"/>
    <w:rsid w:val="00BE1211"/>
    <w:rsid w:val="00BF25A7"/>
    <w:rsid w:val="00BF4754"/>
    <w:rsid w:val="00BF7633"/>
    <w:rsid w:val="00C05557"/>
    <w:rsid w:val="00C11682"/>
    <w:rsid w:val="00C16693"/>
    <w:rsid w:val="00C27D64"/>
    <w:rsid w:val="00C45208"/>
    <w:rsid w:val="00C53D7F"/>
    <w:rsid w:val="00C57989"/>
    <w:rsid w:val="00C63D8C"/>
    <w:rsid w:val="00C67D1C"/>
    <w:rsid w:val="00C768DA"/>
    <w:rsid w:val="00C8273C"/>
    <w:rsid w:val="00C833D1"/>
    <w:rsid w:val="00CA3E46"/>
    <w:rsid w:val="00CC14DE"/>
    <w:rsid w:val="00CC40E5"/>
    <w:rsid w:val="00CC61FA"/>
    <w:rsid w:val="00CD6D39"/>
    <w:rsid w:val="00CE2E3A"/>
    <w:rsid w:val="00CF4FC1"/>
    <w:rsid w:val="00CF6752"/>
    <w:rsid w:val="00D04245"/>
    <w:rsid w:val="00D12C0C"/>
    <w:rsid w:val="00D15DBD"/>
    <w:rsid w:val="00D17D3F"/>
    <w:rsid w:val="00D21CCD"/>
    <w:rsid w:val="00D25DAA"/>
    <w:rsid w:val="00D30036"/>
    <w:rsid w:val="00D302B8"/>
    <w:rsid w:val="00D44138"/>
    <w:rsid w:val="00D71255"/>
    <w:rsid w:val="00D715D9"/>
    <w:rsid w:val="00D82E4B"/>
    <w:rsid w:val="00D85B2F"/>
    <w:rsid w:val="00D97A27"/>
    <w:rsid w:val="00DB3C23"/>
    <w:rsid w:val="00DC73D5"/>
    <w:rsid w:val="00DD76AD"/>
    <w:rsid w:val="00DE3D1D"/>
    <w:rsid w:val="00DF6BBD"/>
    <w:rsid w:val="00E10838"/>
    <w:rsid w:val="00E12274"/>
    <w:rsid w:val="00E147F9"/>
    <w:rsid w:val="00E22F9C"/>
    <w:rsid w:val="00E23AF8"/>
    <w:rsid w:val="00E265E5"/>
    <w:rsid w:val="00E3386A"/>
    <w:rsid w:val="00E4045E"/>
    <w:rsid w:val="00E42C3F"/>
    <w:rsid w:val="00E44545"/>
    <w:rsid w:val="00E46C3C"/>
    <w:rsid w:val="00E526FC"/>
    <w:rsid w:val="00E6655F"/>
    <w:rsid w:val="00E7222A"/>
    <w:rsid w:val="00E7585B"/>
    <w:rsid w:val="00E806C5"/>
    <w:rsid w:val="00E845B8"/>
    <w:rsid w:val="00E90D55"/>
    <w:rsid w:val="00E962A4"/>
    <w:rsid w:val="00E97E09"/>
    <w:rsid w:val="00EA04C6"/>
    <w:rsid w:val="00EA7E4A"/>
    <w:rsid w:val="00EB0921"/>
    <w:rsid w:val="00EB3F15"/>
    <w:rsid w:val="00ED3037"/>
    <w:rsid w:val="00ED3E35"/>
    <w:rsid w:val="00ED4915"/>
    <w:rsid w:val="00ED4FAC"/>
    <w:rsid w:val="00EF13C6"/>
    <w:rsid w:val="00F02779"/>
    <w:rsid w:val="00F033B5"/>
    <w:rsid w:val="00F06EBC"/>
    <w:rsid w:val="00F11955"/>
    <w:rsid w:val="00F13BED"/>
    <w:rsid w:val="00F2171B"/>
    <w:rsid w:val="00F21F25"/>
    <w:rsid w:val="00F2503B"/>
    <w:rsid w:val="00F44DC7"/>
    <w:rsid w:val="00F54462"/>
    <w:rsid w:val="00F61869"/>
    <w:rsid w:val="00F63234"/>
    <w:rsid w:val="00F7691D"/>
    <w:rsid w:val="00F8597F"/>
    <w:rsid w:val="00FB2F45"/>
    <w:rsid w:val="00FB6EB8"/>
    <w:rsid w:val="00FC198E"/>
    <w:rsid w:val="00FD6541"/>
    <w:rsid w:val="00FE29E2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D16F6E-A0B4-4495-AD58-2CF19EE1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7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05C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05C66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1A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1A4D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041A4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27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 Джусупов</dc:creator>
  <cp:lastModifiedBy>Алия Садвокасова</cp:lastModifiedBy>
  <cp:revision>3</cp:revision>
  <cp:lastPrinted>2017-07-12T05:04:00Z</cp:lastPrinted>
  <dcterms:created xsi:type="dcterms:W3CDTF">2017-08-31T11:25:00Z</dcterms:created>
  <dcterms:modified xsi:type="dcterms:W3CDTF">2017-08-31T11:33:00Z</dcterms:modified>
</cp:coreProperties>
</file>